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E303" w14:textId="5ED4CED7" w:rsidR="00194BA9" w:rsidRPr="00815162" w:rsidRDefault="00EC14C9" w:rsidP="568FFD02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Referat af b</w:t>
      </w:r>
      <w:r w:rsidR="00194BA9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 xml:space="preserve">estyrelsesmøde </w:t>
      </w:r>
      <w:r w:rsidR="000A3893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ons</w:t>
      </w:r>
      <w:r w:rsidR="00194BA9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dag d. 2</w:t>
      </w:r>
      <w:r w:rsidR="35D6DE4C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6</w:t>
      </w:r>
      <w:r w:rsidR="00194BA9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/</w:t>
      </w:r>
      <w:r w:rsidR="77EAA226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10</w:t>
      </w:r>
      <w:r w:rsidR="00194BA9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 xml:space="preserve"> 2022 kl. </w:t>
      </w:r>
      <w:r w:rsidR="0F009EAD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19.</w:t>
      </w:r>
      <w:r w:rsidR="002142BD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00</w:t>
      </w:r>
      <w:r w:rsidR="0F009EAD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-2</w:t>
      </w:r>
      <w:r w:rsidR="002142BD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0</w:t>
      </w:r>
      <w:r w:rsidR="0F009EAD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.</w:t>
      </w:r>
      <w:r w:rsidR="002142BD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5</w:t>
      </w:r>
      <w:r w:rsidR="0F009EAD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0</w:t>
      </w:r>
      <w:r w:rsidR="00194BA9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0A3893" w:rsidRPr="4D2DA187">
        <w:rPr>
          <w:rStyle w:val="normaltextrun"/>
          <w:rFonts w:asciiTheme="minorHAnsi" w:eastAsiaTheme="minorEastAsia" w:hAnsiTheme="minorHAnsi" w:cstheme="minorBidi"/>
          <w:b/>
          <w:sz w:val="28"/>
          <w:szCs w:val="28"/>
        </w:rPr>
        <w:t>(virtuelt)</w:t>
      </w:r>
    </w:p>
    <w:p w14:paraId="1943CA60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Mødeleder: </w:t>
      </w:r>
      <w:r w:rsidRPr="4D2DA187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Jakob Walløe Hansen (formand</w:t>
      </w: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27DD3FC" w14:textId="76D18425" w:rsidR="00194BA9" w:rsidRDefault="00194BA9" w:rsidP="568FFD02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Deltagere (Bestyrelsen): </w:t>
      </w:r>
      <w:r w:rsidRPr="4D2DA187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Jakob Walløe Hansen (formand), Franz Holmberg (næstformand), Bodil Espersen, Mia Lindegaard Pedersen, Louise Villumsen, Søren Rafn, Christine Ditlefsen</w:t>
      </w: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6BDBF940" w:rsidRPr="4D2DA187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Thomas Brændgaard</w:t>
      </w:r>
    </w:p>
    <w:p w14:paraId="13E9AB57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Deltagere (Sekretariatet): </w:t>
      </w:r>
      <w:r w:rsidRPr="4D2DA187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Jakob Simonsen (referent)</w:t>
      </w:r>
      <w:r w:rsidRPr="4D2DA187">
        <w:rPr>
          <w:rStyle w:val="eop"/>
          <w:rFonts w:asciiTheme="minorHAnsi" w:eastAsiaTheme="minorEastAsia" w:hAnsiTheme="minorHAnsi" w:cstheme="minorBidi"/>
          <w:i/>
          <w:sz w:val="22"/>
          <w:szCs w:val="22"/>
        </w:rPr>
        <w:t> </w:t>
      </w:r>
    </w:p>
    <w:p w14:paraId="3507A41C" w14:textId="36EBD8A4" w:rsidR="00194BA9" w:rsidRPr="00815162" w:rsidRDefault="038A3E0A" w:rsidP="568FFD02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Afbud: </w:t>
      </w:r>
      <w:r w:rsidRPr="4D2DA187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 </w:t>
      </w:r>
    </w:p>
    <w:p w14:paraId="03445FBD" w14:textId="6B9ADFC3" w:rsidR="00194BA9" w:rsidRPr="00815162" w:rsidRDefault="00194BA9" w:rsidP="67AC873F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</w:rPr>
      </w:pPr>
    </w:p>
    <w:p w14:paraId="6126E5D5" w14:textId="21EE9C83" w:rsidR="67AC873F" w:rsidRDefault="67AC873F" w:rsidP="67AC873F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b/>
        </w:rPr>
      </w:pPr>
    </w:p>
    <w:p w14:paraId="71199A4B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1. Godkendelse af dagsorden (5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239E052" w14:textId="2A3B2B47" w:rsidR="00194BA9" w:rsidRPr="00815162" w:rsidRDefault="00194BA9" w:rsidP="00CF3E62">
      <w:pPr>
        <w:pStyle w:val="paragraph"/>
        <w:spacing w:beforeAutospacing="0" w:after="0" w:afterAutospacing="0"/>
        <w:ind w:left="1134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 w:rsidR="00CF3E62">
        <w:rPr>
          <w:rStyle w:val="eop"/>
          <w:rFonts w:asciiTheme="minorHAnsi" w:eastAsiaTheme="minorEastAsia" w:hAnsiTheme="minorHAnsi" w:cstheme="minorBidi"/>
          <w:sz w:val="22"/>
          <w:szCs w:val="22"/>
        </w:rPr>
        <w:t>Dagsorden blev godkendt</w:t>
      </w:r>
    </w:p>
    <w:p w14:paraId="5E38873A" w14:textId="02ABF066" w:rsidR="67AC873F" w:rsidRDefault="67AC873F" w:rsidP="67AC873F">
      <w:pPr>
        <w:pStyle w:val="paragraph"/>
        <w:spacing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215F7817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2. Korte orienteringer (20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668EDD13" w14:textId="77777777" w:rsidR="00194BA9" w:rsidRDefault="00194BA9" w:rsidP="6D8B28EE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11C41020" w14:textId="77777777" w:rsidR="00194BA9" w:rsidRDefault="00194BA9" w:rsidP="6D8B28EE">
      <w:pPr>
        <w:pStyle w:val="paragraph"/>
        <w:spacing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2.1 Formanden (Jakob W.) </w:t>
      </w: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(5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0906B91" w14:textId="0D73A892" w:rsidR="00E94666" w:rsidRDefault="002B0927" w:rsidP="00E94666">
      <w:pPr>
        <w:pStyle w:val="paragraph"/>
        <w:spacing w:beforeAutospacing="0" w:after="0" w:afterAutospacing="0"/>
        <w:ind w:left="1134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Jakob W. </w:t>
      </w:r>
      <w:r w:rsidR="00154023">
        <w:rPr>
          <w:rStyle w:val="eop"/>
          <w:rFonts w:asciiTheme="minorHAnsi" w:eastAsiaTheme="minorEastAsia" w:hAnsiTheme="minorHAnsi" w:cstheme="minorBidi"/>
          <w:sz w:val="22"/>
          <w:szCs w:val="22"/>
        </w:rPr>
        <w:t>videregav</w:t>
      </w: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54023">
        <w:rPr>
          <w:rStyle w:val="eop"/>
          <w:rFonts w:asciiTheme="minorHAnsi" w:eastAsiaTheme="minorEastAsia" w:hAnsiTheme="minorHAnsi" w:cstheme="minorBidi"/>
          <w:sz w:val="22"/>
          <w:szCs w:val="22"/>
        </w:rPr>
        <w:t>overvejelser vedrørende</w:t>
      </w:r>
      <w:r w:rsidR="00794CC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udvidelse af projekt</w:t>
      </w:r>
      <w:r w:rsidR="00154023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Mikro-Science Festival.</w:t>
      </w:r>
    </w:p>
    <w:p w14:paraId="6A5B9F50" w14:textId="4CAFC48D" w:rsidR="002B3727" w:rsidRPr="00815162" w:rsidRDefault="00A324A1" w:rsidP="00E94666">
      <w:pPr>
        <w:pStyle w:val="paragraph"/>
        <w:spacing w:beforeAutospacing="0" w:after="0" w:afterAutospacing="0"/>
        <w:ind w:left="1134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Jakob W. er </w:t>
      </w:r>
      <w:r w:rsidR="00E64FBB">
        <w:rPr>
          <w:rStyle w:val="eop"/>
          <w:rFonts w:asciiTheme="minorHAnsi" w:eastAsiaTheme="minorEastAsia" w:hAnsiTheme="minorHAnsi" w:cstheme="minorBidi"/>
          <w:sz w:val="22"/>
          <w:szCs w:val="22"/>
        </w:rPr>
        <w:t>gen</w:t>
      </w: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>udpeget til at repræsentere</w:t>
      </w:r>
      <w:r w:rsidR="00D055CE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NVDK i uddannelsesudvalg for Natur- og Kulturformidleruddannelsen</w:t>
      </w:r>
      <w:r w:rsidR="005F4F92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på Skovskolen/Københavns produktionshøjskole. </w:t>
      </w:r>
    </w:p>
    <w:p w14:paraId="29AB5685" w14:textId="77777777" w:rsidR="00194BA9" w:rsidRPr="00815162" w:rsidRDefault="00194BA9" w:rsidP="6D8B28EE">
      <w:pPr>
        <w:pStyle w:val="paragraph"/>
        <w:spacing w:beforeAutospacing="0" w:after="0" w:afterAutospacing="0"/>
        <w:ind w:left="129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D22FD51" w14:textId="77777777" w:rsidR="00194BA9" w:rsidRDefault="00194BA9" w:rsidP="6D8B28EE">
      <w:pPr>
        <w:pStyle w:val="paragraph"/>
        <w:spacing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2.2 Sekretariatet (Jakob S.) </w:t>
      </w: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(5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54B6D630" w14:textId="77777777" w:rsidR="002142BD" w:rsidRPr="00815162" w:rsidRDefault="002142BD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1C4327D1" w14:textId="15B08F8E" w:rsidR="00194BA9" w:rsidRDefault="00763D27" w:rsidP="12F82673">
      <w:pPr>
        <w:pStyle w:val="paragraph"/>
        <w:spacing w:beforeAutospacing="0" w:after="0" w:afterAutospacing="0" w:line="240" w:lineRule="auto"/>
        <w:ind w:left="1138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Jakob S. orienterede fra sekretariatet</w:t>
      </w:r>
      <w:r w:rsidR="000D6374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Der har været et socialt arrangement, hvor sekretariatets medarbejdere besøgte Sagnlandet Lejre, og fik kompetent rundvisning af </w:t>
      </w:r>
      <w:r w:rsidR="00221EB1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Dyrepasser </w:t>
      </w:r>
      <w:r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Mia</w:t>
      </w:r>
      <w:r w:rsidR="00221EB1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(hold 34)</w:t>
      </w:r>
    </w:p>
    <w:p w14:paraId="12A558D9" w14:textId="50D5F03B" w:rsidR="00445B83" w:rsidRDefault="00A02CEC" w:rsidP="12F82673">
      <w:pPr>
        <w:pStyle w:val="paragraph"/>
        <w:spacing w:beforeAutospacing="0" w:after="0" w:afterAutospacing="0" w:line="240" w:lineRule="auto"/>
        <w:ind w:left="1138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Et projekt om </w:t>
      </w:r>
      <w:r w:rsidR="00052BD7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håndtering af mistrivsel </w:t>
      </w:r>
      <w:r w:rsidR="004B1A7E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gennem naturvejledning/foreningskontakt er </w:t>
      </w:r>
      <w:r w:rsidR="00F36AEF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på tegnebrættet</w:t>
      </w:r>
    </w:p>
    <w:p w14:paraId="24FAA582" w14:textId="26A9099B" w:rsidR="00F36AEF" w:rsidRDefault="00855E18" w:rsidP="12F82673">
      <w:pPr>
        <w:pStyle w:val="paragraph"/>
        <w:spacing w:beforeAutospacing="0" w:after="0" w:afterAutospacing="0" w:line="240" w:lineRule="auto"/>
        <w:ind w:left="1138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Sekretariatet besøger de regionale </w:t>
      </w:r>
      <w:r w:rsidR="00C317B7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net</w:t>
      </w:r>
      <w:r w:rsidR="00DF6D37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værk</w:t>
      </w:r>
      <w:r w:rsidR="008E49BC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17245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hen over vinteren, startende med </w:t>
      </w:r>
      <w:proofErr w:type="spellStart"/>
      <w:r w:rsidR="003A452C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Midtvestjylland</w:t>
      </w:r>
      <w:proofErr w:type="spellEnd"/>
      <w:r w:rsidR="003A452C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d. 4. november</w:t>
      </w:r>
    </w:p>
    <w:p w14:paraId="2C35BE80" w14:textId="11315E4D" w:rsidR="003A452C" w:rsidRDefault="00F67E20" w:rsidP="12F82673">
      <w:pPr>
        <w:pStyle w:val="paragraph"/>
        <w:spacing w:beforeAutospacing="0" w:after="0" w:afterAutospacing="0" w:line="240" w:lineRule="auto"/>
        <w:ind w:left="1138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Sekretariatet undersøger pt. nytteværdien af et IT-redskab til </w:t>
      </w:r>
      <w:r w:rsidR="001204B0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medlemsinddragelse</w:t>
      </w:r>
      <w:r w:rsidR="00AC73AC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E3AB9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–</w:t>
      </w:r>
      <w:r w:rsidR="00AC73AC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AC73AC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engageXact</w:t>
      </w:r>
      <w:proofErr w:type="spellEnd"/>
      <w:r w:rsidR="003E3AB9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61173" w:rsidRPr="12F8267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– fra Rambøll. Det skal i så fald afstemmes med det nye medlemssystem.</w:t>
      </w:r>
    </w:p>
    <w:p w14:paraId="04A6E1CE" w14:textId="77777777" w:rsidR="00861173" w:rsidRPr="00815162" w:rsidRDefault="00861173" w:rsidP="12F82673">
      <w:pPr>
        <w:pStyle w:val="paragraph"/>
        <w:spacing w:beforeAutospacing="0" w:after="0" w:afterAutospacing="0" w:line="240" w:lineRule="auto"/>
        <w:ind w:left="1138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75B3114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2.3 Uddannelsesudvalg (Mia/Søren) </w:t>
      </w: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(5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2EECA0F" w14:textId="61E36BAF" w:rsidR="00194BA9" w:rsidRDefault="006B03A8" w:rsidP="0050132C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6B03A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Søren orienterede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: Der er åbent for ansøgning til Naturvejlederuddannelsen. Ansøgningsprocedure er revideret, så der er løbende optag </w:t>
      </w:r>
      <w:r w:rsidR="008B50C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for kandidater som </w:t>
      </w:r>
      <w:r w:rsidR="005831D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matcher alle optagskriterier</w:t>
      </w:r>
      <w:r w:rsidR="00ED373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suppleret med venteliste</w:t>
      </w:r>
      <w:r w:rsidR="007A4AD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34491010" w14:textId="77777777" w:rsidR="00E53919" w:rsidRDefault="00E53919" w:rsidP="0050132C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27C1CBA" w14:textId="09F8FD03" w:rsidR="00E53919" w:rsidRPr="0035485F" w:rsidRDefault="00E53919" w:rsidP="0050132C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09A28A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Bestyrelsesmedlemmer bedes dele opslag om uddannelsen via </w:t>
      </w:r>
      <w:proofErr w:type="spellStart"/>
      <w:r w:rsidRPr="009A28A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facebook</w:t>
      </w:r>
      <w:proofErr w:type="spellEnd"/>
      <w:r w:rsidRPr="009A28A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, LinkedIn og </w:t>
      </w:r>
      <w:r w:rsidR="0035485F" w:rsidRPr="009A28A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øvrige kanaler!!</w:t>
      </w:r>
    </w:p>
    <w:p w14:paraId="1D02D35C" w14:textId="77777777" w:rsidR="007A4AD8" w:rsidRDefault="007A4AD8" w:rsidP="0050132C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9394ABA" w14:textId="2080CA20" w:rsidR="0035485F" w:rsidRDefault="00966B78" w:rsidP="6A09A056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Naturvejlederuddannelsen er kompetencegivende</w:t>
      </w:r>
      <w:r w:rsidR="00DD0B9D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– jfr. kompetencefonden. </w:t>
      </w:r>
      <w:r w:rsidR="00E54D11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Der </w:t>
      </w:r>
      <w:r w:rsidR="00F23F01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kan</w:t>
      </w:r>
      <w:r w:rsidR="00E54D11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evt. udfærdiges et </w:t>
      </w:r>
      <w:r w:rsidR="00937AE2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notat til publikation på hjemmesiden</w:t>
      </w:r>
      <w:r w:rsidR="00F23F01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herom, inkl. muligheden for at opnå </w:t>
      </w:r>
      <w:r w:rsidR="00416860" w:rsidRPr="6A09A0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uddannelsesstøtte under uddannelsen. </w:t>
      </w:r>
    </w:p>
    <w:p w14:paraId="38C8CC10" w14:textId="77777777" w:rsidR="00416860" w:rsidRPr="00950D5E" w:rsidRDefault="00416860" w:rsidP="0050132C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DCA73DE" w14:textId="77777777" w:rsidR="00194BA9" w:rsidRPr="00815162" w:rsidRDefault="6DEC8EC0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0950D5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2.4 </w:t>
      </w:r>
      <w:proofErr w:type="spellStart"/>
      <w:r w:rsidRPr="00950D5E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WebUgle</w:t>
      </w:r>
      <w:proofErr w:type="spellEnd"/>
      <w:r w:rsidRPr="00950D5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(Thomas B.) </w:t>
      </w: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(5.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4CF7315" w14:textId="66D84937" w:rsidR="4B05CCA5" w:rsidRDefault="0095741F" w:rsidP="6A09A056">
      <w:pPr>
        <w:pStyle w:val="paragraph"/>
        <w:spacing w:beforeAutospacing="0" w:after="0" w:afterAutospacing="0"/>
        <w:ind w:left="1138"/>
        <w:rPr>
          <w:rStyle w:val="eop"/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Der arbejdes fortsat med at </w:t>
      </w:r>
      <w:r w:rsidR="00500E48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indhente kontingentindbetalinger. </w:t>
      </w:r>
      <w:r w:rsidR="002C7C7A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Arbejde med at overføre webshoppen </w:t>
      </w:r>
      <w:proofErr w:type="gramStart"/>
      <w:r w:rsidR="002C7C7A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pågår</w:t>
      </w:r>
      <w:proofErr w:type="gramEnd"/>
      <w:r w:rsidR="002C7C7A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– afventer møde mellem Thomas</w:t>
      </w:r>
      <w:r w:rsidR="166AC9EE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og</w:t>
      </w:r>
      <w:r w:rsidR="002C7C7A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Sam </w:t>
      </w:r>
      <w:r w:rsidR="26CE9E87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og </w:t>
      </w:r>
      <w:r w:rsidR="004A0F89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Foreningsadm</w:t>
      </w:r>
      <w:r w:rsidR="3ED4B08F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i</w:t>
      </w:r>
      <w:r w:rsidR="004A0F89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nistration</w:t>
      </w:r>
      <w:r w:rsidR="2674E8C7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/Dit Sekretariat</w:t>
      </w:r>
      <w:r w:rsidR="004A0F89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, som er </w:t>
      </w:r>
      <w:r w:rsidR="002C7C7A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leverandør af medlemssystemet</w:t>
      </w:r>
      <w:r w:rsidR="09E42C62" w:rsidRPr="6A09A056">
        <w:rPr>
          <w:rStyle w:val="eop"/>
          <w:rFonts w:asciiTheme="minorHAnsi" w:eastAsiaTheme="minorEastAsia" w:hAnsiTheme="minorHAnsi" w:cstheme="minorBidi"/>
          <w:sz w:val="22"/>
          <w:szCs w:val="22"/>
        </w:rPr>
        <w:t>.</w:t>
      </w:r>
    </w:p>
    <w:p w14:paraId="184A7296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lastRenderedPageBreak/>
        <w:t> </w:t>
      </w:r>
    </w:p>
    <w:p w14:paraId="7B1A90C6" w14:textId="01AE9BE0" w:rsidR="00194BA9" w:rsidRPr="00815162" w:rsidRDefault="00194BA9" w:rsidP="22D8DCF5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3. Sager (</w:t>
      </w:r>
      <w:r w:rsidR="39168159" w:rsidRPr="4D2DA187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="285C490C" w:rsidRPr="4D2DA187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 xml:space="preserve"> 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530E32E" w14:textId="77777777" w:rsidR="00194BA9" w:rsidRDefault="00194BA9" w:rsidP="6D8B28EE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F88413C" w14:textId="2FB69949" w:rsidR="00194BA9" w:rsidRPr="00815162" w:rsidRDefault="00194BA9" w:rsidP="568FFD02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3.1 </w:t>
      </w:r>
      <w:r w:rsidR="1956B370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</w:t>
      </w:r>
      <w:r w:rsidR="5236CB1D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eminarer for medlemmer (strategiseminar, tovholderseminar)</w:t>
      </w: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(Jakob </w:t>
      </w:r>
      <w:r w:rsidR="7DB12B33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</w:t>
      </w: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77290DF8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Bodil</w:t>
      </w: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) </w:t>
      </w:r>
      <w:r w:rsidRPr="4D2DA187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576FB26C" w:rsidRPr="4D2DA187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20</w:t>
      </w:r>
      <w:r w:rsidR="7ED3E908" w:rsidRPr="4D2DA187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4D2DA187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min.)</w:t>
      </w: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E60262D" w14:textId="7D9A1246" w:rsidR="00DF6893" w:rsidRDefault="00CF48D8" w:rsidP="67AC873F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Mads Ellegaard har indvilliget i at deltage i </w:t>
      </w:r>
      <w:r w:rsidR="0004066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planlægningsgruppen sammen med Jakob W. og Jakob S.</w:t>
      </w:r>
    </w:p>
    <w:p w14:paraId="26D6A687" w14:textId="7F30B30B" w:rsidR="00FB43E0" w:rsidRDefault="00FB43E0" w:rsidP="67AC873F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Midtvejsstrategiseminaret afholdes i forbindelse med årsmødet d. 26-28 april JW er i dialog med </w:t>
      </w:r>
      <w:r w:rsidR="0000578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Fynsnetværket.</w:t>
      </w:r>
    </w:p>
    <w:p w14:paraId="77F5EBB9" w14:textId="2F5F4872" w:rsidR="00005784" w:rsidRDefault="00B60D85" w:rsidP="67AC873F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Bodil og </w:t>
      </w:r>
      <w:r w:rsidR="00376B2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Louise har </w:t>
      </w:r>
      <w:r w:rsidR="00C6532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lavet en oversigt over</w:t>
      </w:r>
      <w:r w:rsidR="00376B2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6532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tovholderne fra de faglige netværk.</w:t>
      </w:r>
    </w:p>
    <w:p w14:paraId="26570215" w14:textId="77777777" w:rsidR="00C65320" w:rsidRDefault="00C65320" w:rsidP="67AC873F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32E924E" w14:textId="6AAA5C6C" w:rsidR="00C65320" w:rsidRPr="00E34B24" w:rsidRDefault="00C85339" w:rsidP="67AC873F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0E34B24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JW, MEL og JS mødes d. 7/11, og kontakter efterfølgende BE og LV for at koordinere de to tiltag.</w:t>
      </w:r>
    </w:p>
    <w:p w14:paraId="6AF1A09B" w14:textId="7F10AC7D" w:rsidR="4FD6F7D2" w:rsidRDefault="4FD6F7D2" w:rsidP="4D2DA187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AF84A7F" w14:textId="718F2065" w:rsidR="1D1A56D7" w:rsidRDefault="1D1A56D7" w:rsidP="1D1A56D7">
      <w:pPr>
        <w:pStyle w:val="paragraph"/>
        <w:spacing w:beforeAutospacing="0" w:after="0" w:afterAutospacing="0"/>
        <w:ind w:left="1304"/>
        <w:rPr>
          <w:rStyle w:val="normaltextrun"/>
          <w:rFonts w:asciiTheme="minorHAnsi" w:eastAsiaTheme="minorEastAsia" w:hAnsiTheme="minorHAnsi" w:cstheme="minorBidi"/>
        </w:rPr>
      </w:pPr>
    </w:p>
    <w:p w14:paraId="0F8F6BCB" w14:textId="241741C4" w:rsidR="00194BA9" w:rsidRDefault="6A7AD683" w:rsidP="1D1A56D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1A56D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3.</w:t>
      </w:r>
      <w:r w:rsidR="3D9F609F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2</w:t>
      </w:r>
      <w:r w:rsidRPr="1D1A56D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1D1A56D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NVDK</w:t>
      </w:r>
      <w:r w:rsidR="00070DF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</w:t>
      </w:r>
      <w:proofErr w:type="spellEnd"/>
      <w:r w:rsidR="00070DF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D1A56D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deltage</w:t>
      </w:r>
      <w:r w:rsidR="00070DF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lse</w:t>
      </w:r>
      <w:r w:rsidRPr="1D1A56D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på konferencen “Vores Natur III” d. 16./17.maj 202</w:t>
      </w:r>
      <w:r w:rsidR="1436F6D2" w:rsidRPr="1D1A56D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3.</w:t>
      </w:r>
      <w:r w:rsidR="000C361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C3610" w:rsidRPr="000C3610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(5 min.)</w:t>
      </w:r>
    </w:p>
    <w:p w14:paraId="3D9819B4" w14:textId="506D22E3" w:rsidR="00162C90" w:rsidRDefault="00964816" w:rsidP="00090E04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NVDK er blevet opfordret til at </w:t>
      </w:r>
      <w:r w:rsidR="00056AFE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bidrage</w:t>
      </w:r>
      <w:r w:rsidR="00C3087D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med et fagligt indspil til konferencen</w:t>
      </w:r>
      <w:r w:rsidR="00090E0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Vores Natur </w:t>
      </w:r>
    </w:p>
    <w:p w14:paraId="6F8683A3" w14:textId="77777777" w:rsidR="008600B4" w:rsidRDefault="008600B4" w:rsidP="1D1A56D7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1ABB4729" w14:textId="104C053F" w:rsidR="63013447" w:rsidRDefault="00E34B24" w:rsidP="64DF1CAD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Bestyrelsen vurderer, at</w:t>
      </w:r>
      <w:r w:rsidR="00610F65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  <w:r w:rsidR="00195A07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der ikke er tilstrækkelig værdi for foreningen i at bidrage med et indspil</w:t>
      </w:r>
      <w:r w:rsidR="00007A6E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. J</w:t>
      </w:r>
      <w:r w:rsidR="512A6975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akob </w:t>
      </w:r>
      <w:r w:rsidR="00007A6E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S</w:t>
      </w:r>
      <w:r w:rsidR="0BDD16D9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.</w:t>
      </w:r>
      <w:r w:rsidR="00007A6E"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melder tilbage.</w:t>
      </w:r>
      <w:r w:rsidRPr="64DF1CA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5C720581" w14:textId="06C42EB4" w:rsidR="4FD6F7D2" w:rsidRDefault="4FD6F7D2" w:rsidP="4D2DA187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857CC03" w14:textId="527FBBAE" w:rsidR="67AC873F" w:rsidRDefault="67AC873F" w:rsidP="67AC873F">
      <w:pPr>
        <w:pStyle w:val="paragraph"/>
        <w:spacing w:beforeAutospacing="0" w:after="0" w:afterAutospacing="0"/>
        <w:ind w:left="1134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1241EAB" w14:textId="26C835F9" w:rsidR="1D1A56D7" w:rsidRPr="000C3610" w:rsidRDefault="1E92DAF6" w:rsidP="67AC873F">
      <w:pPr>
        <w:pStyle w:val="paragraph"/>
        <w:spacing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3.</w:t>
      </w:r>
      <w:r w:rsidR="4AA2FA76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3</w:t>
      </w:r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NVDKs</w:t>
      </w:r>
      <w:proofErr w:type="spellEnd"/>
      <w:r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deltagelse i udvalg/netværk under Friluftsrådet</w:t>
      </w:r>
      <w:r w:rsidR="000C3610" w:rsidRPr="4D2DA18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C3610"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(10 min.)</w:t>
      </w:r>
    </w:p>
    <w:p w14:paraId="5B035EC8" w14:textId="4AD3E79C" w:rsidR="728F4DB4" w:rsidRDefault="728F4DB4" w:rsidP="67AC873F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2"/>
          <w:szCs w:val="22"/>
        </w:rPr>
      </w:pPr>
      <w:r w:rsidRPr="67AC873F">
        <w:rPr>
          <w:rFonts w:asciiTheme="minorHAnsi" w:eastAsiaTheme="minorEastAsia" w:hAnsiTheme="minorHAnsi" w:cstheme="minorBidi"/>
          <w:sz w:val="22"/>
          <w:szCs w:val="22"/>
        </w:rPr>
        <w:t>NVDK har modtaget invitation til deltagelse i to udvalg og et netværk under Friluftsrådet. Det drejer sig om:</w:t>
      </w:r>
    </w:p>
    <w:p w14:paraId="222E857C" w14:textId="4BB89B7F" w:rsidR="728F4DB4" w:rsidRDefault="728F4DB4" w:rsidP="67AC873F">
      <w:pPr>
        <w:pStyle w:val="paragraph"/>
        <w:numPr>
          <w:ilvl w:val="2"/>
          <w:numId w:val="9"/>
        </w:numPr>
        <w:spacing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67AC873F">
        <w:rPr>
          <w:rFonts w:asciiTheme="minorHAnsi" w:eastAsiaTheme="minorEastAsia" w:hAnsiTheme="minorHAnsi" w:cstheme="minorBidi"/>
          <w:sz w:val="22"/>
          <w:szCs w:val="22"/>
        </w:rPr>
        <w:t>Adgangspolitisk Udvalg</w:t>
      </w:r>
    </w:p>
    <w:p w14:paraId="79A32578" w14:textId="37E29A2D" w:rsidR="728F4DB4" w:rsidRDefault="728F4DB4" w:rsidP="67AC873F">
      <w:pPr>
        <w:pStyle w:val="paragraph"/>
        <w:numPr>
          <w:ilvl w:val="2"/>
          <w:numId w:val="8"/>
        </w:numPr>
        <w:spacing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67AC873F">
        <w:rPr>
          <w:rFonts w:asciiTheme="minorHAnsi" w:eastAsiaTheme="minorEastAsia" w:hAnsiTheme="minorHAnsi" w:cstheme="minorBidi"/>
          <w:sz w:val="22"/>
          <w:szCs w:val="22"/>
        </w:rPr>
        <w:t>Naturpolitisk Udvalg</w:t>
      </w:r>
    </w:p>
    <w:p w14:paraId="2E17EA40" w14:textId="560FBAB0" w:rsidR="728F4DB4" w:rsidRDefault="728F4DB4" w:rsidP="67AC873F">
      <w:pPr>
        <w:pStyle w:val="paragraph"/>
        <w:numPr>
          <w:ilvl w:val="2"/>
          <w:numId w:val="7"/>
        </w:numPr>
        <w:spacing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67AC873F">
        <w:rPr>
          <w:rFonts w:asciiTheme="minorHAnsi" w:eastAsiaTheme="minorEastAsia" w:hAnsiTheme="minorHAnsi" w:cstheme="minorBidi"/>
          <w:sz w:val="22"/>
          <w:szCs w:val="22"/>
        </w:rPr>
        <w:t>Børn og unge-politisk netværk</w:t>
      </w:r>
    </w:p>
    <w:p w14:paraId="592877ED" w14:textId="79AB8479" w:rsidR="425E5DE8" w:rsidRDefault="425E5DE8" w:rsidP="67AC873F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2"/>
          <w:szCs w:val="22"/>
        </w:rPr>
      </w:pPr>
      <w:r w:rsidRPr="67AC873F">
        <w:rPr>
          <w:rFonts w:asciiTheme="minorHAnsi" w:eastAsiaTheme="minorEastAsia" w:hAnsiTheme="minorHAnsi" w:cstheme="minorBidi"/>
          <w:sz w:val="22"/>
          <w:szCs w:val="22"/>
        </w:rPr>
        <w:t>NVDK har mulighed for at melde en deltager ind til hvert af udvalgene, to personer til børn og unge-netværket.</w:t>
      </w:r>
    </w:p>
    <w:p w14:paraId="45C2ECE9" w14:textId="3FE664B7" w:rsidR="67AC873F" w:rsidRDefault="67AC873F" w:rsidP="67AC873F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2"/>
          <w:szCs w:val="22"/>
        </w:rPr>
      </w:pPr>
    </w:p>
    <w:p w14:paraId="0A0C615D" w14:textId="557F1AFB" w:rsidR="004B5DD5" w:rsidRPr="00007A6E" w:rsidRDefault="1E92DAF6" w:rsidP="6A09A056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6A09A056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Adgangspolitisk udvalg</w:t>
      </w:r>
      <w:r w:rsidR="00007A6E" w:rsidRPr="6A09A056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: Bestyrelsen beder Therese om fortsat at repræsentere NVDK</w:t>
      </w:r>
      <w:r w:rsidRPr="6A09A056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4DEBE234" w14:textId="77777777" w:rsidR="00736B9A" w:rsidRDefault="00736B9A" w:rsidP="00343930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2"/>
          <w:szCs w:val="22"/>
        </w:rPr>
      </w:pPr>
    </w:p>
    <w:p w14:paraId="7702DB97" w14:textId="61D66515" w:rsidR="00736B9A" w:rsidRPr="00007A6E" w:rsidRDefault="00736B9A" w:rsidP="00343930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0007A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</w:rPr>
        <w:t>Naturpolitisk udvalg</w:t>
      </w:r>
      <w:r w:rsidRPr="00007A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  <w:r w:rsidR="00007A6E" w:rsidRPr="00007A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Søren Rafn repræsenterer NVDK</w:t>
      </w:r>
    </w:p>
    <w:p w14:paraId="31525287" w14:textId="77777777" w:rsidR="00736B9A" w:rsidRDefault="00736B9A" w:rsidP="00343930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2"/>
          <w:szCs w:val="22"/>
        </w:rPr>
      </w:pPr>
    </w:p>
    <w:p w14:paraId="0B316E36" w14:textId="507789D5" w:rsidR="00456108" w:rsidRPr="00042C5A" w:rsidRDefault="1E92DAF6" w:rsidP="64DF1CAD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0"/>
          <w:szCs w:val="20"/>
        </w:rPr>
      </w:pPr>
      <w:r w:rsidRPr="64DF1CA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</w:rPr>
        <w:t>Børn og ungepolitisk netværk</w:t>
      </w:r>
      <w:r w:rsidR="00860460" w:rsidRPr="64DF1CA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</w:rPr>
        <w:t>: Jakob Simonsen repræsenterer NVDK</w:t>
      </w:r>
      <w:r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.</w:t>
      </w:r>
      <w:r w:rsidR="003672F8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Derudover </w:t>
      </w:r>
      <w:r w:rsidR="00456108" w:rsidRPr="64DF1CAD">
        <w:rPr>
          <w:rFonts w:asciiTheme="minorHAnsi" w:eastAsiaTheme="minorEastAsia" w:hAnsiTheme="minorHAnsi" w:cstheme="minorBidi"/>
          <w:sz w:val="22"/>
          <w:szCs w:val="22"/>
        </w:rPr>
        <w:t>er Franz Ho</w:t>
      </w:r>
      <w:r w:rsidR="2CCAD0A6" w:rsidRPr="64DF1CAD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456108" w:rsidRPr="64DF1CAD">
        <w:rPr>
          <w:rFonts w:asciiTheme="minorHAnsi" w:eastAsiaTheme="minorEastAsia" w:hAnsiTheme="minorHAnsi" w:cstheme="minorBidi"/>
          <w:sz w:val="22"/>
          <w:szCs w:val="22"/>
        </w:rPr>
        <w:t>mberg med i netværket som repræsentant for Danmarks Jægerforbund</w:t>
      </w:r>
      <w:r w:rsidRPr="64DF1CA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1139339" w14:textId="3F5F8A57" w:rsidR="67AC873F" w:rsidRPr="00042C5A" w:rsidRDefault="67AC873F" w:rsidP="67AC873F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0"/>
          <w:szCs w:val="20"/>
        </w:rPr>
      </w:pPr>
    </w:p>
    <w:p w14:paraId="1139D3DF" w14:textId="77777777" w:rsidR="00042C5A" w:rsidRDefault="00042C5A" w:rsidP="67AC873F">
      <w:pPr>
        <w:pStyle w:val="paragraph"/>
        <w:spacing w:beforeAutospacing="0" w:after="0" w:afterAutospacing="0"/>
        <w:ind w:left="1138"/>
        <w:rPr>
          <w:rFonts w:asciiTheme="minorHAnsi" w:eastAsiaTheme="minorEastAsia" w:hAnsiTheme="minorHAnsi" w:cstheme="minorBidi"/>
          <w:sz w:val="22"/>
          <w:szCs w:val="22"/>
        </w:rPr>
      </w:pPr>
    </w:p>
    <w:p w14:paraId="6BDE7C9E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</w:pPr>
    </w:p>
    <w:p w14:paraId="515FB661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</w:pPr>
    </w:p>
    <w:p w14:paraId="5FE4802D" w14:textId="3003D25A" w:rsidR="00194BA9" w:rsidRPr="00815162" w:rsidRDefault="005B2C91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sz w:val="22"/>
          <w:szCs w:val="22"/>
        </w:rPr>
      </w:pPr>
      <w:r w:rsidRPr="4D2DA187">
        <w:rPr>
          <w:rFonts w:asciiTheme="minorHAnsi" w:eastAsiaTheme="minorEastAsia" w:hAnsiTheme="minorHAnsi" w:cstheme="minorBidi"/>
          <w:b/>
          <w:sz w:val="22"/>
          <w:szCs w:val="22"/>
        </w:rPr>
        <w:t>4</w:t>
      </w:r>
      <w:r w:rsidR="00194BA9" w:rsidRPr="4D2DA187">
        <w:rPr>
          <w:rFonts w:asciiTheme="minorHAnsi" w:eastAsiaTheme="minorEastAsia" w:hAnsiTheme="minorHAnsi" w:cstheme="minorBidi"/>
          <w:b/>
          <w:sz w:val="22"/>
          <w:szCs w:val="22"/>
        </w:rPr>
        <w:t>. Status på igangværende initiativer</w:t>
      </w:r>
      <w:r w:rsidR="00D97B0E" w:rsidRPr="4D2DA187">
        <w:rPr>
          <w:rFonts w:asciiTheme="minorHAnsi" w:eastAsiaTheme="minorEastAsia" w:hAnsiTheme="minorHAnsi" w:cstheme="minorBidi"/>
          <w:b/>
          <w:sz w:val="22"/>
          <w:szCs w:val="22"/>
        </w:rPr>
        <w:t>/strategi</w:t>
      </w:r>
      <w:r w:rsidR="007C2E21" w:rsidRPr="4D2DA187">
        <w:rPr>
          <w:rFonts w:asciiTheme="minorHAnsi" w:eastAsiaTheme="minorEastAsia" w:hAnsiTheme="minorHAnsi" w:cstheme="minorBidi"/>
          <w:b/>
          <w:sz w:val="22"/>
          <w:szCs w:val="22"/>
        </w:rPr>
        <w:t xml:space="preserve"> (</w:t>
      </w:r>
      <w:r w:rsidR="00963E47" w:rsidRPr="4D2DA187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0C3610" w:rsidRPr="4D2DA187">
        <w:rPr>
          <w:rFonts w:asciiTheme="minorHAnsi" w:eastAsiaTheme="minorEastAsia" w:hAnsiTheme="minorHAnsi" w:cstheme="minorBidi"/>
          <w:b/>
          <w:sz w:val="22"/>
          <w:szCs w:val="22"/>
        </w:rPr>
        <w:t>5</w:t>
      </w:r>
      <w:r w:rsidR="00963E47" w:rsidRPr="4D2DA187">
        <w:rPr>
          <w:rFonts w:asciiTheme="minorHAnsi" w:eastAsiaTheme="minorEastAsia" w:hAnsiTheme="minorHAnsi" w:cstheme="minorBidi"/>
          <w:b/>
          <w:sz w:val="22"/>
          <w:szCs w:val="22"/>
        </w:rPr>
        <w:t xml:space="preserve"> min.)</w:t>
      </w:r>
    </w:p>
    <w:p w14:paraId="75947093" w14:textId="77777777" w:rsidR="000C3610" w:rsidRDefault="000C3610" w:rsidP="02A572EA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02C7D9D" w14:textId="1A877FDA" w:rsidR="000C3610" w:rsidRDefault="00B54109" w:rsidP="64DF1CAD">
      <w:pPr>
        <w:pStyle w:val="paragraph"/>
        <w:spacing w:beforeAutospacing="0" w:after="0" w:afterAutospacing="0"/>
        <w:ind w:left="1134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64DF1CAD">
        <w:rPr>
          <w:rFonts w:asciiTheme="minorHAnsi" w:eastAsiaTheme="minorEastAsia" w:hAnsiTheme="minorHAnsi" w:cstheme="minorBidi"/>
          <w:sz w:val="22"/>
          <w:szCs w:val="22"/>
        </w:rPr>
        <w:t xml:space="preserve">Bestyrelsen </w:t>
      </w:r>
      <w:r w:rsidR="00E97FFE" w:rsidRPr="64DF1CAD">
        <w:rPr>
          <w:rFonts w:asciiTheme="minorHAnsi" w:eastAsiaTheme="minorEastAsia" w:hAnsiTheme="minorHAnsi" w:cstheme="minorBidi"/>
          <w:sz w:val="22"/>
          <w:szCs w:val="22"/>
        </w:rPr>
        <w:t>fik forelagt e</w:t>
      </w:r>
      <w:r w:rsidR="004B53B4" w:rsidRPr="64DF1CAD">
        <w:rPr>
          <w:rFonts w:asciiTheme="minorHAnsi" w:eastAsiaTheme="minorEastAsia" w:hAnsiTheme="minorHAnsi" w:cstheme="minorBidi"/>
          <w:sz w:val="22"/>
          <w:szCs w:val="22"/>
        </w:rPr>
        <w:t>n</w:t>
      </w:r>
      <w:r w:rsidR="00E97FFE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samlet </w:t>
      </w:r>
      <w:r w:rsidR="004B53B4" w:rsidRPr="64DF1CAD">
        <w:rPr>
          <w:rFonts w:asciiTheme="minorHAnsi" w:eastAsiaTheme="minorEastAsia" w:hAnsiTheme="minorHAnsi" w:cstheme="minorBidi"/>
          <w:sz w:val="22"/>
          <w:szCs w:val="22"/>
        </w:rPr>
        <w:t>status for</w:t>
      </w:r>
      <w:r w:rsidR="00E97FFE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strategi og opgaver</w:t>
      </w:r>
      <w:r w:rsidR="004B53B4" w:rsidRPr="64DF1CAD">
        <w:rPr>
          <w:rFonts w:asciiTheme="minorHAnsi" w:eastAsiaTheme="minorEastAsia" w:hAnsiTheme="minorHAnsi" w:cstheme="minorBidi"/>
          <w:sz w:val="22"/>
          <w:szCs w:val="22"/>
        </w:rPr>
        <w:t xml:space="preserve">. Bestyrelsen </w:t>
      </w:r>
      <w:r w:rsidR="0098692D" w:rsidRPr="64DF1CAD">
        <w:rPr>
          <w:rFonts w:asciiTheme="minorHAnsi" w:eastAsiaTheme="minorEastAsia" w:hAnsiTheme="minorHAnsi" w:cstheme="minorBidi"/>
          <w:sz w:val="22"/>
          <w:szCs w:val="22"/>
        </w:rPr>
        <w:t xml:space="preserve">udtrykte </w:t>
      </w:r>
      <w:r w:rsidR="00BE2D41" w:rsidRPr="64DF1CAD">
        <w:rPr>
          <w:rFonts w:asciiTheme="minorHAnsi" w:eastAsiaTheme="minorEastAsia" w:hAnsiTheme="minorHAnsi" w:cstheme="minorBidi"/>
          <w:sz w:val="22"/>
          <w:szCs w:val="22"/>
        </w:rPr>
        <w:t xml:space="preserve">glæde ved at </w:t>
      </w:r>
      <w:r w:rsidR="00777A2F" w:rsidRPr="64DF1CAD">
        <w:rPr>
          <w:rFonts w:asciiTheme="minorHAnsi" w:eastAsiaTheme="minorEastAsia" w:hAnsiTheme="minorHAnsi" w:cstheme="minorBidi"/>
          <w:sz w:val="22"/>
          <w:szCs w:val="22"/>
        </w:rPr>
        <w:t xml:space="preserve">få opgaverne samlet og systematiseret i regi af </w:t>
      </w:r>
      <w:r w:rsidR="008C248D" w:rsidRPr="64DF1CAD">
        <w:rPr>
          <w:rFonts w:asciiTheme="minorHAnsi" w:eastAsiaTheme="minorEastAsia" w:hAnsiTheme="minorHAnsi" w:cstheme="minorBidi"/>
          <w:sz w:val="22"/>
          <w:szCs w:val="22"/>
        </w:rPr>
        <w:t>strategiværket. J</w:t>
      </w:r>
      <w:r w:rsidR="06BDA1E8" w:rsidRPr="64DF1CAD">
        <w:rPr>
          <w:rFonts w:asciiTheme="minorHAnsi" w:eastAsiaTheme="minorEastAsia" w:hAnsiTheme="minorHAnsi" w:cstheme="minorBidi"/>
          <w:sz w:val="22"/>
          <w:szCs w:val="22"/>
        </w:rPr>
        <w:t xml:space="preserve">akob </w:t>
      </w:r>
      <w:r w:rsidR="008C248D" w:rsidRPr="64DF1CAD">
        <w:rPr>
          <w:rFonts w:asciiTheme="minorHAnsi" w:eastAsiaTheme="minorEastAsia" w:hAnsiTheme="minorHAnsi" w:cstheme="minorBidi"/>
          <w:sz w:val="22"/>
          <w:szCs w:val="22"/>
        </w:rPr>
        <w:t>S</w:t>
      </w:r>
      <w:r w:rsidR="61D79117" w:rsidRPr="64DF1CAD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8C248D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samler op på kommentarer og </w:t>
      </w:r>
      <w:r w:rsidR="00E97FFE" w:rsidRPr="64DF1CAD">
        <w:rPr>
          <w:rFonts w:asciiTheme="minorHAnsi" w:eastAsiaTheme="minorEastAsia" w:hAnsiTheme="minorHAnsi" w:cstheme="minorBidi"/>
          <w:sz w:val="22"/>
          <w:szCs w:val="22"/>
        </w:rPr>
        <w:t>udvikler videre</w:t>
      </w:r>
      <w:r w:rsidR="00722055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1DF7" w:rsidRPr="64DF1CAD">
        <w:rPr>
          <w:rFonts w:asciiTheme="minorHAnsi" w:eastAsiaTheme="minorEastAsia" w:hAnsiTheme="minorHAnsi" w:cstheme="minorBidi"/>
          <w:sz w:val="22"/>
          <w:szCs w:val="22"/>
        </w:rPr>
        <w:t xml:space="preserve">på opgavelisten </w:t>
      </w:r>
      <w:proofErr w:type="spellStart"/>
      <w:r w:rsidR="00722055" w:rsidRPr="64DF1CAD">
        <w:rPr>
          <w:rFonts w:asciiTheme="minorHAnsi" w:eastAsiaTheme="minorEastAsia" w:hAnsiTheme="minorHAnsi" w:cstheme="minorBidi"/>
          <w:sz w:val="22"/>
          <w:szCs w:val="22"/>
        </w:rPr>
        <w:t>mhb</w:t>
      </w:r>
      <w:proofErr w:type="spellEnd"/>
      <w:r w:rsidR="00722055" w:rsidRPr="64DF1CAD">
        <w:rPr>
          <w:rFonts w:asciiTheme="minorHAnsi" w:eastAsiaTheme="minorEastAsia" w:hAnsiTheme="minorHAnsi" w:cstheme="minorBidi"/>
          <w:sz w:val="22"/>
          <w:szCs w:val="22"/>
        </w:rPr>
        <w:t xml:space="preserve">. på at få </w:t>
      </w:r>
      <w:r w:rsidR="00275E6A" w:rsidRPr="64DF1CAD">
        <w:rPr>
          <w:rFonts w:asciiTheme="minorHAnsi" w:eastAsiaTheme="minorEastAsia" w:hAnsiTheme="minorHAnsi" w:cstheme="minorBidi"/>
          <w:sz w:val="22"/>
          <w:szCs w:val="22"/>
        </w:rPr>
        <w:t xml:space="preserve">en bedre koordinering mellem </w:t>
      </w:r>
      <w:r w:rsidR="00275E6A" w:rsidRPr="64DF1CAD">
        <w:rPr>
          <w:rFonts w:asciiTheme="minorHAnsi" w:eastAsiaTheme="minorEastAsia" w:hAnsiTheme="minorHAnsi" w:cstheme="minorBidi"/>
          <w:sz w:val="22"/>
          <w:szCs w:val="22"/>
        </w:rPr>
        <w:lastRenderedPageBreak/>
        <w:t>de forskellige dele af</w:t>
      </w:r>
      <w:r w:rsidR="00E56C20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opgavevaretagelsen inden for strategien</w:t>
      </w:r>
      <w:r w:rsidR="006A3FB3" w:rsidRPr="64DF1CAD">
        <w:rPr>
          <w:rFonts w:asciiTheme="minorHAnsi" w:eastAsiaTheme="minorEastAsia" w:hAnsiTheme="minorHAnsi" w:cstheme="minorBidi"/>
          <w:sz w:val="22"/>
          <w:szCs w:val="22"/>
        </w:rPr>
        <w:t xml:space="preserve"> – og et tættere samspil mellem bestyrelsesmedlemmernes opgave</w:t>
      </w:r>
      <w:r w:rsidR="002C3784" w:rsidRPr="64DF1CAD">
        <w:rPr>
          <w:rFonts w:asciiTheme="minorHAnsi" w:eastAsiaTheme="minorEastAsia" w:hAnsiTheme="minorHAnsi" w:cstheme="minorBidi"/>
          <w:sz w:val="22"/>
          <w:szCs w:val="22"/>
        </w:rPr>
        <w:t>r og sekretariatet</w:t>
      </w:r>
      <w:r w:rsidR="00CF7D49" w:rsidRPr="64DF1CA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7B57313" w14:textId="77777777" w:rsidR="00D847D7" w:rsidRDefault="00D847D7" w:rsidP="0051296C">
      <w:pPr>
        <w:pStyle w:val="paragraph"/>
        <w:spacing w:beforeAutospacing="0" w:after="0" w:afterAutospacing="0"/>
        <w:ind w:left="1134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7834A98E" w14:textId="77777777" w:rsidR="00770F38" w:rsidRDefault="00770F38" w:rsidP="0051296C">
      <w:pPr>
        <w:pStyle w:val="paragraph"/>
        <w:spacing w:beforeAutospacing="0" w:after="0" w:afterAutospacing="0"/>
        <w:ind w:left="1134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26A2FBF" w14:textId="409C3A30" w:rsidR="02A572EA" w:rsidRDefault="0051296C" w:rsidP="00EF1C29">
      <w:pPr>
        <w:pStyle w:val="paragraph"/>
        <w:spacing w:beforeAutospacing="0" w:after="0" w:afterAutospacing="0"/>
        <w:ind w:left="1134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03FB08F" w14:textId="119C8651" w:rsidR="5AB10DF8" w:rsidRDefault="005B2C91" w:rsidP="02A572EA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</w:rPr>
        <w:t>5</w:t>
      </w:r>
      <w:r w:rsidR="711E97AE" w:rsidRPr="02A572EA">
        <w:rPr>
          <w:rFonts w:asciiTheme="minorHAnsi" w:eastAsiaTheme="minorEastAsia" w:hAnsiTheme="minorHAnsi" w:cstheme="minorBidi"/>
          <w:b/>
          <w:bCs/>
        </w:rPr>
        <w:t xml:space="preserve">. </w:t>
      </w:r>
      <w:r w:rsidR="711E97AE" w:rsidRPr="02A572EA">
        <w:rPr>
          <w:rFonts w:asciiTheme="minorHAnsi" w:eastAsiaTheme="minorEastAsia" w:hAnsiTheme="minorHAnsi" w:cstheme="minorBidi"/>
          <w:b/>
          <w:bCs/>
          <w:sz w:val="22"/>
          <w:szCs w:val="22"/>
        </w:rPr>
        <w:t>Mødekalender</w:t>
      </w:r>
    </w:p>
    <w:p w14:paraId="63C4A8ED" w14:textId="5A745041" w:rsidR="5AB10DF8" w:rsidRPr="00ED3EDC" w:rsidRDefault="324E3CBD" w:rsidP="64DF1CAD">
      <w:pPr>
        <w:pStyle w:val="paragraph"/>
        <w:spacing w:beforeAutospacing="0" w:after="0" w:afterAutospacing="0"/>
        <w:ind w:left="1134"/>
        <w:rPr>
          <w:rFonts w:asciiTheme="minorHAnsi" w:eastAsiaTheme="minorEastAsia" w:hAnsiTheme="minorHAnsi" w:cstheme="minorBidi"/>
          <w:b/>
          <w:bCs/>
          <w:u w:val="single"/>
        </w:rPr>
      </w:pPr>
      <w:r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Mia</w:t>
      </w:r>
      <w:r w:rsidR="001834DE"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tager ansvar for at </w:t>
      </w:r>
      <w:proofErr w:type="spellStart"/>
      <w:r w:rsidR="001834DE"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doodle</w:t>
      </w:r>
      <w:proofErr w:type="spellEnd"/>
      <w:r w:rsidR="001834DE"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  <w:r w:rsidR="006D6930"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bestyrelsesmøder i 2023</w:t>
      </w:r>
      <w:r w:rsidR="000A6D14"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. Forretningsordenens anvisninger lægger grunden herfor.</w:t>
      </w:r>
      <w:r w:rsidR="00953142" w:rsidRPr="64DF1CA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075B5707" w14:textId="77777777" w:rsidR="00194BA9" w:rsidRPr="00815162" w:rsidRDefault="00194BA9" w:rsidP="6D8B28EE">
      <w:pPr>
        <w:pStyle w:val="paragraph"/>
        <w:spacing w:beforeAutospacing="0" w:after="0" w:afterAutospacing="0"/>
        <w:ind w:left="1134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6264AC2" w14:textId="00B988ED" w:rsidR="00194BA9" w:rsidRPr="00815162" w:rsidRDefault="005B2C91" w:rsidP="02A572EA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6</w:t>
      </w:r>
      <w:r w:rsidR="102433FE" w:rsidRPr="4D2DA187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. Eventuelt (5 min.)</w:t>
      </w:r>
      <w:r w:rsidR="102433FE"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160EDC8E" w14:textId="681EFA50" w:rsidR="00194BA9" w:rsidRPr="00815162" w:rsidRDefault="33849310" w:rsidP="645BBCFD">
      <w:pPr>
        <w:pStyle w:val="paragraph"/>
        <w:spacing w:beforeAutospacing="0" w:after="0" w:afterAutospacing="0"/>
        <w:ind w:left="1138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64DF1CAD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6.1 </w:t>
      </w:r>
      <w:r w:rsidR="60555338" w:rsidRPr="64DF1CAD">
        <w:rPr>
          <w:rStyle w:val="eop"/>
          <w:rFonts w:asciiTheme="minorHAnsi" w:eastAsiaTheme="minorEastAsia" w:hAnsiTheme="minorHAnsi" w:cstheme="minorBidi"/>
          <w:sz w:val="22"/>
          <w:szCs w:val="22"/>
        </w:rPr>
        <w:t>Jakob W</w:t>
      </w:r>
      <w:r w:rsidR="387EEBC9" w:rsidRPr="64DF1CAD">
        <w:rPr>
          <w:rStyle w:val="eop"/>
          <w:rFonts w:asciiTheme="minorHAnsi" w:eastAsiaTheme="minorEastAsia" w:hAnsiTheme="minorHAnsi" w:cstheme="minorBidi"/>
          <w:sz w:val="22"/>
          <w:szCs w:val="22"/>
        </w:rPr>
        <w:t>.</w:t>
      </w:r>
      <w:r w:rsidR="60555338" w:rsidRPr="64DF1CAD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har sendt en forespørgsel om medlemsdeltagelse på Big Bang via Facebook. Der er en enkelt der har responderet. Bestyrelsen drøftede om indsatsen for at stable en stand på benene </w:t>
      </w:r>
      <w:r w:rsidR="2A7616F8" w:rsidRPr="64DF1CAD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står mål med udbyttet. Krible Krable / Mikroscience Festival har en stand, som måske kan </w:t>
      </w:r>
      <w:r w:rsidR="0BF6DA9C" w:rsidRPr="64DF1CAD">
        <w:rPr>
          <w:rStyle w:val="eop"/>
          <w:rFonts w:asciiTheme="minorHAnsi" w:eastAsiaTheme="minorEastAsia" w:hAnsiTheme="minorHAnsi" w:cstheme="minorBidi"/>
          <w:sz w:val="22"/>
          <w:szCs w:val="22"/>
        </w:rPr>
        <w:t>benyttes til NVDK-formål også.</w:t>
      </w:r>
    </w:p>
    <w:p w14:paraId="532FF286" w14:textId="77777777" w:rsidR="00194BA9" w:rsidRPr="00815162" w:rsidRDefault="00194BA9" w:rsidP="6D8B28EE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D2DA187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177EEB2" w14:textId="267ED5EC" w:rsidR="00194BA9" w:rsidRPr="00777FE1" w:rsidRDefault="00ED3EDC" w:rsidP="00EF4135">
      <w:pPr>
        <w:ind w:left="1134"/>
        <w:rPr>
          <w:rFonts w:eastAsiaTheme="minorEastAsia"/>
          <w:b/>
          <w:bCs/>
          <w:u w:val="single"/>
        </w:rPr>
      </w:pPr>
      <w:r w:rsidRPr="645BBCFD">
        <w:rPr>
          <w:rFonts w:eastAsiaTheme="minorEastAsia"/>
          <w:b/>
          <w:bCs/>
          <w:u w:val="single"/>
        </w:rPr>
        <w:t xml:space="preserve">Bestyrelsen besluttede, at Mia og Jakob W. undersøger hvordan NVDK kan repræsenteres </w:t>
      </w:r>
      <w:r w:rsidR="003108CA" w:rsidRPr="645BBCFD">
        <w:rPr>
          <w:rFonts w:eastAsiaTheme="minorEastAsia"/>
          <w:b/>
          <w:bCs/>
          <w:u w:val="single"/>
        </w:rPr>
        <w:t>på Big Bang i 2023</w:t>
      </w:r>
      <w:r w:rsidR="00EF4135" w:rsidRPr="645BBCFD">
        <w:rPr>
          <w:rFonts w:eastAsiaTheme="minorEastAsia"/>
          <w:b/>
          <w:bCs/>
          <w:u w:val="single"/>
        </w:rPr>
        <w:t xml:space="preserve">. </w:t>
      </w:r>
      <w:r w:rsidR="00777FE1" w:rsidRPr="645BBCFD">
        <w:rPr>
          <w:rFonts w:eastAsiaTheme="minorEastAsia"/>
          <w:b/>
          <w:bCs/>
          <w:u w:val="single"/>
        </w:rPr>
        <w:t>Deadline for at melde ind om stand/workshop etc. er 1/11 2022!!</w:t>
      </w:r>
    </w:p>
    <w:p w14:paraId="62CCB99D" w14:textId="5515C109" w:rsidR="645BBCFD" w:rsidRDefault="645BBCFD" w:rsidP="645BBCFD">
      <w:pPr>
        <w:ind w:left="1134"/>
        <w:rPr>
          <w:rFonts w:eastAsiaTheme="minorEastAsia"/>
        </w:rPr>
      </w:pPr>
    </w:p>
    <w:p w14:paraId="25BA9100" w14:textId="2FE23EF0" w:rsidR="29D2E9AE" w:rsidRDefault="29D2E9AE" w:rsidP="645BBCFD">
      <w:pPr>
        <w:ind w:left="1134"/>
        <w:rPr>
          <w:rFonts w:eastAsiaTheme="minorEastAsia"/>
        </w:rPr>
      </w:pPr>
      <w:r w:rsidRPr="645BBCFD">
        <w:rPr>
          <w:rFonts w:eastAsiaTheme="minorEastAsia"/>
        </w:rPr>
        <w:t xml:space="preserve">6.2 </w:t>
      </w:r>
      <w:r w:rsidR="203BB5BF" w:rsidRPr="645BBCFD">
        <w:rPr>
          <w:rFonts w:eastAsiaTheme="minorEastAsia"/>
        </w:rPr>
        <w:t>Bestyrelsen har modtaget henvendelse fra Skolenetværket om tilskud til et arrangement i januar 2023 med Mads Bølling.</w:t>
      </w:r>
    </w:p>
    <w:p w14:paraId="50462902" w14:textId="16C92DAA" w:rsidR="00011C95" w:rsidRPr="00927669" w:rsidRDefault="00626F75" w:rsidP="00626F75">
      <w:pPr>
        <w:ind w:left="1134"/>
        <w:rPr>
          <w:rFonts w:eastAsiaTheme="minorEastAsia"/>
          <w:b/>
          <w:bCs/>
          <w:u w:val="single"/>
        </w:rPr>
      </w:pPr>
      <w:r w:rsidRPr="00927669">
        <w:rPr>
          <w:rFonts w:eastAsiaTheme="minorEastAsia"/>
          <w:b/>
          <w:bCs/>
          <w:u w:val="single"/>
        </w:rPr>
        <w:t xml:space="preserve">Bestyrelsen besluttede at yde et tilskud til skolenetværkets arrangement </w:t>
      </w:r>
      <w:r w:rsidR="00055962" w:rsidRPr="00927669">
        <w:rPr>
          <w:rFonts w:eastAsiaTheme="minorEastAsia"/>
          <w:b/>
          <w:bCs/>
          <w:u w:val="single"/>
        </w:rPr>
        <w:t xml:space="preserve">med oplæg fra Mads Bølling på 3.000 kr. </w:t>
      </w:r>
      <w:r w:rsidR="000E766F">
        <w:rPr>
          <w:rFonts w:eastAsiaTheme="minorEastAsia"/>
          <w:b/>
          <w:bCs/>
          <w:u w:val="single"/>
        </w:rPr>
        <w:t xml:space="preserve">som underskudsdækning, </w:t>
      </w:r>
      <w:r w:rsidR="00FD685A" w:rsidRPr="00927669">
        <w:rPr>
          <w:rFonts w:eastAsiaTheme="minorEastAsia"/>
          <w:b/>
          <w:bCs/>
          <w:u w:val="single"/>
        </w:rPr>
        <w:t xml:space="preserve">under forudsætning af </w:t>
      </w:r>
      <w:r w:rsidR="00927669" w:rsidRPr="00927669">
        <w:rPr>
          <w:rFonts w:eastAsiaTheme="minorEastAsia"/>
          <w:b/>
          <w:bCs/>
          <w:u w:val="single"/>
        </w:rPr>
        <w:t xml:space="preserve">deltagerbetaling og </w:t>
      </w:r>
      <w:r w:rsidR="00FD685A" w:rsidRPr="00927669">
        <w:rPr>
          <w:rFonts w:eastAsiaTheme="minorEastAsia"/>
          <w:b/>
          <w:bCs/>
          <w:u w:val="single"/>
        </w:rPr>
        <w:t xml:space="preserve">minimum 10 </w:t>
      </w:r>
      <w:r w:rsidR="00927669" w:rsidRPr="00927669">
        <w:rPr>
          <w:rFonts w:eastAsiaTheme="minorEastAsia"/>
          <w:b/>
          <w:bCs/>
          <w:u w:val="single"/>
        </w:rPr>
        <w:t>deltagere.</w:t>
      </w:r>
    </w:p>
    <w:p w14:paraId="69066F56" w14:textId="6143128A" w:rsidR="00777FE1" w:rsidRDefault="00E1466B" w:rsidP="00777FE1">
      <w:pPr>
        <w:jc w:val="right"/>
        <w:rPr>
          <w:rFonts w:eastAsiaTheme="minorEastAsia"/>
        </w:rPr>
      </w:pPr>
      <w:r>
        <w:rPr>
          <w:rFonts w:eastAsiaTheme="minorEastAsia"/>
        </w:rPr>
        <w:t>27/10 2022 Jakob Simonsen</w:t>
      </w:r>
    </w:p>
    <w:p w14:paraId="4451219B" w14:textId="43EE1B43" w:rsidR="00E1466B" w:rsidRPr="00194BA9" w:rsidRDefault="00E1466B" w:rsidP="12F82673">
      <w:pPr>
        <w:jc w:val="right"/>
        <w:rPr>
          <w:rFonts w:eastAsiaTheme="minorEastAsia"/>
        </w:rPr>
      </w:pPr>
      <w:r w:rsidRPr="12F82673">
        <w:rPr>
          <w:rFonts w:eastAsiaTheme="minorEastAsia"/>
        </w:rPr>
        <w:t xml:space="preserve">Godkendt d. </w:t>
      </w:r>
      <w:r w:rsidR="5A5AF896" w:rsidRPr="12F82673">
        <w:rPr>
          <w:rFonts w:eastAsiaTheme="minorEastAsia"/>
        </w:rPr>
        <w:t>1</w:t>
      </w:r>
      <w:r w:rsidR="00FD5052" w:rsidRPr="12F82673">
        <w:rPr>
          <w:rFonts w:eastAsiaTheme="minorEastAsia"/>
        </w:rPr>
        <w:t>/</w:t>
      </w:r>
      <w:r w:rsidR="46374F4F" w:rsidRPr="12F82673">
        <w:rPr>
          <w:rFonts w:eastAsiaTheme="minorEastAsia"/>
        </w:rPr>
        <w:t>11</w:t>
      </w:r>
      <w:r w:rsidR="00FD5052" w:rsidRPr="12F82673">
        <w:rPr>
          <w:rFonts w:eastAsiaTheme="minorEastAsia"/>
        </w:rPr>
        <w:t xml:space="preserve"> </w:t>
      </w:r>
      <w:r w:rsidR="42C28756" w:rsidRPr="12F82673">
        <w:rPr>
          <w:rFonts w:eastAsiaTheme="minorEastAsia"/>
        </w:rPr>
        <w:t>2023</w:t>
      </w:r>
      <w:r w:rsidR="00F47E63" w:rsidRPr="12F82673">
        <w:rPr>
          <w:rFonts w:eastAsiaTheme="minorEastAsia"/>
        </w:rPr>
        <w:t xml:space="preserve"> Jakob Walløe Hansen</w:t>
      </w:r>
    </w:p>
    <w:sectPr w:rsidR="00E1466B" w:rsidRPr="00194B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F3RCGs" int2:invalidationBookmarkName="" int2:hashCode="8xY/RUpahV6taT" int2:id="gc4b5CB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92F"/>
    <w:multiLevelType w:val="hybridMultilevel"/>
    <w:tmpl w:val="844CC55A"/>
    <w:lvl w:ilvl="0" w:tplc="52A60BAE">
      <w:start w:val="4"/>
      <w:numFmt w:val="bullet"/>
      <w:lvlText w:val="-"/>
      <w:lvlJc w:val="left"/>
      <w:pPr>
        <w:ind w:left="166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" w15:restartNumberingAfterBreak="0">
    <w:nsid w:val="04430315"/>
    <w:multiLevelType w:val="hybridMultilevel"/>
    <w:tmpl w:val="0DBE9154"/>
    <w:lvl w:ilvl="0" w:tplc="E6EA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7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E5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3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C5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63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6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60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AC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883E"/>
    <w:multiLevelType w:val="hybridMultilevel"/>
    <w:tmpl w:val="A52C1874"/>
    <w:lvl w:ilvl="0" w:tplc="A0F4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6C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C6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06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6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26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A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C2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89B9"/>
    <w:multiLevelType w:val="hybridMultilevel"/>
    <w:tmpl w:val="FE34ACF2"/>
    <w:lvl w:ilvl="0" w:tplc="48F8C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AFAF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1ACE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83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2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2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A6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8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2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2841"/>
    <w:multiLevelType w:val="multilevel"/>
    <w:tmpl w:val="1E7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E3CCA7"/>
    <w:multiLevelType w:val="hybridMultilevel"/>
    <w:tmpl w:val="FFFFFFFF"/>
    <w:lvl w:ilvl="0" w:tplc="5E7AE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C8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AFC5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7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2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0D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0D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06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9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401C"/>
    <w:multiLevelType w:val="hybridMultilevel"/>
    <w:tmpl w:val="73BA24A2"/>
    <w:lvl w:ilvl="0" w:tplc="2690E1EA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0FF36F1"/>
    <w:multiLevelType w:val="hybridMultilevel"/>
    <w:tmpl w:val="CF2A39E8"/>
    <w:lvl w:ilvl="0" w:tplc="7D964D4C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5226137"/>
    <w:multiLevelType w:val="hybridMultilevel"/>
    <w:tmpl w:val="F05A72B4"/>
    <w:lvl w:ilvl="0" w:tplc="C6240F8C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82C4251"/>
    <w:multiLevelType w:val="hybridMultilevel"/>
    <w:tmpl w:val="ABECF5DE"/>
    <w:lvl w:ilvl="0" w:tplc="ECDEB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8886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FAF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D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CF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C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61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6CBB"/>
    <w:multiLevelType w:val="hybridMultilevel"/>
    <w:tmpl w:val="B84CE9E4"/>
    <w:lvl w:ilvl="0" w:tplc="216C7DD4">
      <w:start w:val="4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D3A2CEE"/>
    <w:multiLevelType w:val="hybridMultilevel"/>
    <w:tmpl w:val="286E8D18"/>
    <w:lvl w:ilvl="0" w:tplc="7718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A47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2026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7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2E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EB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F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08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2F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DBD2"/>
    <w:multiLevelType w:val="hybridMultilevel"/>
    <w:tmpl w:val="EDF8F3DE"/>
    <w:lvl w:ilvl="0" w:tplc="3CD41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85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8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5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0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C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1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6C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C1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8F03"/>
    <w:multiLevelType w:val="hybridMultilevel"/>
    <w:tmpl w:val="E304ADAE"/>
    <w:lvl w:ilvl="0" w:tplc="6118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49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EB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27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1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2E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0D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8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44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A21E6"/>
    <w:multiLevelType w:val="hybridMultilevel"/>
    <w:tmpl w:val="2D8219CC"/>
    <w:lvl w:ilvl="0" w:tplc="F3E2B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4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C3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49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AE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2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7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2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6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C4AA3"/>
    <w:multiLevelType w:val="hybridMultilevel"/>
    <w:tmpl w:val="16D2D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F0978"/>
    <w:multiLevelType w:val="hybridMultilevel"/>
    <w:tmpl w:val="97D087C8"/>
    <w:lvl w:ilvl="0" w:tplc="7FA0B99E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D064EDA"/>
    <w:multiLevelType w:val="hybridMultilevel"/>
    <w:tmpl w:val="A684BE82"/>
    <w:lvl w:ilvl="0" w:tplc="039A8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A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6F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9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0F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4E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2F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6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067A0"/>
    <w:multiLevelType w:val="hybridMultilevel"/>
    <w:tmpl w:val="5B3A2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C9DA8"/>
    <w:multiLevelType w:val="hybridMultilevel"/>
    <w:tmpl w:val="868C43AE"/>
    <w:lvl w:ilvl="0" w:tplc="D16A7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2D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C8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C4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CE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84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E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7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20957">
    <w:abstractNumId w:val="19"/>
  </w:num>
  <w:num w:numId="2" w16cid:durableId="624190275">
    <w:abstractNumId w:val="12"/>
  </w:num>
  <w:num w:numId="3" w16cid:durableId="1837183102">
    <w:abstractNumId w:val="1"/>
  </w:num>
  <w:num w:numId="4" w16cid:durableId="1915699806">
    <w:abstractNumId w:val="2"/>
  </w:num>
  <w:num w:numId="5" w16cid:durableId="667488794">
    <w:abstractNumId w:val="14"/>
  </w:num>
  <w:num w:numId="6" w16cid:durableId="1276862411">
    <w:abstractNumId w:val="17"/>
  </w:num>
  <w:num w:numId="7" w16cid:durableId="1893619041">
    <w:abstractNumId w:val="9"/>
  </w:num>
  <w:num w:numId="8" w16cid:durableId="1246500563">
    <w:abstractNumId w:val="11"/>
  </w:num>
  <w:num w:numId="9" w16cid:durableId="1407721531">
    <w:abstractNumId w:val="3"/>
  </w:num>
  <w:num w:numId="10" w16cid:durableId="1990330194">
    <w:abstractNumId w:val="13"/>
  </w:num>
  <w:num w:numId="11" w16cid:durableId="1154106704">
    <w:abstractNumId w:val="5"/>
  </w:num>
  <w:num w:numId="12" w16cid:durableId="630785375">
    <w:abstractNumId w:val="4"/>
  </w:num>
  <w:num w:numId="13" w16cid:durableId="327487576">
    <w:abstractNumId w:val="16"/>
  </w:num>
  <w:num w:numId="14" w16cid:durableId="1461529913">
    <w:abstractNumId w:val="6"/>
  </w:num>
  <w:num w:numId="15" w16cid:durableId="1484663292">
    <w:abstractNumId w:val="8"/>
  </w:num>
  <w:num w:numId="16" w16cid:durableId="157313125">
    <w:abstractNumId w:val="7"/>
  </w:num>
  <w:num w:numId="17" w16cid:durableId="1119178561">
    <w:abstractNumId w:val="0"/>
  </w:num>
  <w:num w:numId="18" w16cid:durableId="1931348862">
    <w:abstractNumId w:val="10"/>
  </w:num>
  <w:num w:numId="19" w16cid:durableId="1346832959">
    <w:abstractNumId w:val="15"/>
  </w:num>
  <w:num w:numId="20" w16cid:durableId="21012165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84"/>
    <w:rsid w:val="00002882"/>
    <w:rsid w:val="00005784"/>
    <w:rsid w:val="00007A6E"/>
    <w:rsid w:val="00011C95"/>
    <w:rsid w:val="00022927"/>
    <w:rsid w:val="00037236"/>
    <w:rsid w:val="0004066E"/>
    <w:rsid w:val="00042C5A"/>
    <w:rsid w:val="00052BD7"/>
    <w:rsid w:val="00053D4A"/>
    <w:rsid w:val="00055962"/>
    <w:rsid w:val="00056AFE"/>
    <w:rsid w:val="0006467F"/>
    <w:rsid w:val="00070DFD"/>
    <w:rsid w:val="00074A31"/>
    <w:rsid w:val="000768BA"/>
    <w:rsid w:val="00090E04"/>
    <w:rsid w:val="00094F27"/>
    <w:rsid w:val="000A3893"/>
    <w:rsid w:val="000A4D1E"/>
    <w:rsid w:val="000A6D14"/>
    <w:rsid w:val="000A797E"/>
    <w:rsid w:val="000B1A6A"/>
    <w:rsid w:val="000C2623"/>
    <w:rsid w:val="000C3610"/>
    <w:rsid w:val="000D489D"/>
    <w:rsid w:val="000D6374"/>
    <w:rsid w:val="000E5BA1"/>
    <w:rsid w:val="000E766F"/>
    <w:rsid w:val="000F1CAC"/>
    <w:rsid w:val="000F216B"/>
    <w:rsid w:val="00104328"/>
    <w:rsid w:val="001204B0"/>
    <w:rsid w:val="0013032B"/>
    <w:rsid w:val="0014482A"/>
    <w:rsid w:val="001460A1"/>
    <w:rsid w:val="00154023"/>
    <w:rsid w:val="0016165F"/>
    <w:rsid w:val="00162C90"/>
    <w:rsid w:val="00181A11"/>
    <w:rsid w:val="00181C0B"/>
    <w:rsid w:val="001834DE"/>
    <w:rsid w:val="00194BA9"/>
    <w:rsid w:val="00195A07"/>
    <w:rsid w:val="001B10BF"/>
    <w:rsid w:val="001B73E3"/>
    <w:rsid w:val="001C777D"/>
    <w:rsid w:val="001D05B3"/>
    <w:rsid w:val="001F303A"/>
    <w:rsid w:val="001F7684"/>
    <w:rsid w:val="002142BD"/>
    <w:rsid w:val="00221EB1"/>
    <w:rsid w:val="00226898"/>
    <w:rsid w:val="00257C4F"/>
    <w:rsid w:val="00260C65"/>
    <w:rsid w:val="00275E6A"/>
    <w:rsid w:val="00296F91"/>
    <w:rsid w:val="00297239"/>
    <w:rsid w:val="002A7DBA"/>
    <w:rsid w:val="002B0927"/>
    <w:rsid w:val="002B0983"/>
    <w:rsid w:val="002B3727"/>
    <w:rsid w:val="002B3F6F"/>
    <w:rsid w:val="002C3784"/>
    <w:rsid w:val="002C7C7A"/>
    <w:rsid w:val="003108CA"/>
    <w:rsid w:val="00311F08"/>
    <w:rsid w:val="00321711"/>
    <w:rsid w:val="00341CA7"/>
    <w:rsid w:val="00343930"/>
    <w:rsid w:val="0035485F"/>
    <w:rsid w:val="003672F8"/>
    <w:rsid w:val="003709D9"/>
    <w:rsid w:val="00376B2C"/>
    <w:rsid w:val="00384B13"/>
    <w:rsid w:val="003A2CA1"/>
    <w:rsid w:val="003A452C"/>
    <w:rsid w:val="003A5AFA"/>
    <w:rsid w:val="003A73A5"/>
    <w:rsid w:val="003C0631"/>
    <w:rsid w:val="003E3AB9"/>
    <w:rsid w:val="00416860"/>
    <w:rsid w:val="00421376"/>
    <w:rsid w:val="004347B9"/>
    <w:rsid w:val="00445B83"/>
    <w:rsid w:val="00451CB2"/>
    <w:rsid w:val="00456108"/>
    <w:rsid w:val="00456415"/>
    <w:rsid w:val="00457655"/>
    <w:rsid w:val="004860BE"/>
    <w:rsid w:val="004A0F89"/>
    <w:rsid w:val="004A696C"/>
    <w:rsid w:val="004B1A7E"/>
    <w:rsid w:val="004B53B4"/>
    <w:rsid w:val="004B5DD5"/>
    <w:rsid w:val="004B6D56"/>
    <w:rsid w:val="004C645F"/>
    <w:rsid w:val="004C6A28"/>
    <w:rsid w:val="004E0727"/>
    <w:rsid w:val="004F37E6"/>
    <w:rsid w:val="00500E48"/>
    <w:rsid w:val="0050132C"/>
    <w:rsid w:val="005121B1"/>
    <w:rsid w:val="0051296C"/>
    <w:rsid w:val="00517245"/>
    <w:rsid w:val="00531AD2"/>
    <w:rsid w:val="00533718"/>
    <w:rsid w:val="00533B98"/>
    <w:rsid w:val="005509BA"/>
    <w:rsid w:val="00574C71"/>
    <w:rsid w:val="005831D3"/>
    <w:rsid w:val="005A1048"/>
    <w:rsid w:val="005B2C91"/>
    <w:rsid w:val="005B548D"/>
    <w:rsid w:val="005C56B6"/>
    <w:rsid w:val="005D783A"/>
    <w:rsid w:val="005F4F92"/>
    <w:rsid w:val="00610F65"/>
    <w:rsid w:val="00626F75"/>
    <w:rsid w:val="00660E0B"/>
    <w:rsid w:val="00667384"/>
    <w:rsid w:val="006739A6"/>
    <w:rsid w:val="0067607F"/>
    <w:rsid w:val="00676142"/>
    <w:rsid w:val="006841DD"/>
    <w:rsid w:val="006A3FB3"/>
    <w:rsid w:val="006B03A8"/>
    <w:rsid w:val="006C63CF"/>
    <w:rsid w:val="006C6ABD"/>
    <w:rsid w:val="006D5CDE"/>
    <w:rsid w:val="006D6930"/>
    <w:rsid w:val="006F4447"/>
    <w:rsid w:val="006F6D80"/>
    <w:rsid w:val="0071641E"/>
    <w:rsid w:val="00722055"/>
    <w:rsid w:val="00727CCE"/>
    <w:rsid w:val="00736B9A"/>
    <w:rsid w:val="007440C5"/>
    <w:rsid w:val="00763D27"/>
    <w:rsid w:val="0076618E"/>
    <w:rsid w:val="00770F38"/>
    <w:rsid w:val="00777A2F"/>
    <w:rsid w:val="00777FE1"/>
    <w:rsid w:val="00794CC6"/>
    <w:rsid w:val="007A4AD8"/>
    <w:rsid w:val="007C236C"/>
    <w:rsid w:val="007C2E21"/>
    <w:rsid w:val="007F4242"/>
    <w:rsid w:val="00803E41"/>
    <w:rsid w:val="00806DC2"/>
    <w:rsid w:val="00812560"/>
    <w:rsid w:val="00815162"/>
    <w:rsid w:val="00852435"/>
    <w:rsid w:val="00855E18"/>
    <w:rsid w:val="008600B4"/>
    <w:rsid w:val="00860460"/>
    <w:rsid w:val="00861173"/>
    <w:rsid w:val="00881DF7"/>
    <w:rsid w:val="008B50C5"/>
    <w:rsid w:val="008C248D"/>
    <w:rsid w:val="008C5E3D"/>
    <w:rsid w:val="008D32E3"/>
    <w:rsid w:val="008E49BC"/>
    <w:rsid w:val="008F1ACB"/>
    <w:rsid w:val="008F6A6D"/>
    <w:rsid w:val="00927669"/>
    <w:rsid w:val="00937AE2"/>
    <w:rsid w:val="00944CEC"/>
    <w:rsid w:val="00950D5E"/>
    <w:rsid w:val="00950D71"/>
    <w:rsid w:val="00953142"/>
    <w:rsid w:val="0095741F"/>
    <w:rsid w:val="00963E47"/>
    <w:rsid w:val="00964816"/>
    <w:rsid w:val="00966B78"/>
    <w:rsid w:val="00967323"/>
    <w:rsid w:val="0098692D"/>
    <w:rsid w:val="00990290"/>
    <w:rsid w:val="00990414"/>
    <w:rsid w:val="009A28AC"/>
    <w:rsid w:val="009B2D0A"/>
    <w:rsid w:val="009C554B"/>
    <w:rsid w:val="009C7223"/>
    <w:rsid w:val="009D5FF9"/>
    <w:rsid w:val="009D72DE"/>
    <w:rsid w:val="00A006FF"/>
    <w:rsid w:val="00A01D67"/>
    <w:rsid w:val="00A02CEC"/>
    <w:rsid w:val="00A04286"/>
    <w:rsid w:val="00A12CD4"/>
    <w:rsid w:val="00A324A1"/>
    <w:rsid w:val="00A461B9"/>
    <w:rsid w:val="00A50CBE"/>
    <w:rsid w:val="00A5559E"/>
    <w:rsid w:val="00A7619F"/>
    <w:rsid w:val="00A84225"/>
    <w:rsid w:val="00AA2AF6"/>
    <w:rsid w:val="00AB5DD7"/>
    <w:rsid w:val="00AC73AC"/>
    <w:rsid w:val="00AF0559"/>
    <w:rsid w:val="00B2112A"/>
    <w:rsid w:val="00B27E63"/>
    <w:rsid w:val="00B44352"/>
    <w:rsid w:val="00B45BE4"/>
    <w:rsid w:val="00B54109"/>
    <w:rsid w:val="00B54EEF"/>
    <w:rsid w:val="00B60D85"/>
    <w:rsid w:val="00B63B60"/>
    <w:rsid w:val="00B643CC"/>
    <w:rsid w:val="00B77883"/>
    <w:rsid w:val="00BC5D79"/>
    <w:rsid w:val="00BC7021"/>
    <w:rsid w:val="00BE2D41"/>
    <w:rsid w:val="00BE4550"/>
    <w:rsid w:val="00BE7A97"/>
    <w:rsid w:val="00C16C19"/>
    <w:rsid w:val="00C20935"/>
    <w:rsid w:val="00C3087D"/>
    <w:rsid w:val="00C317B7"/>
    <w:rsid w:val="00C524AE"/>
    <w:rsid w:val="00C65320"/>
    <w:rsid w:val="00C83929"/>
    <w:rsid w:val="00C85339"/>
    <w:rsid w:val="00C857A9"/>
    <w:rsid w:val="00CB1F9B"/>
    <w:rsid w:val="00CB2374"/>
    <w:rsid w:val="00CD5849"/>
    <w:rsid w:val="00CF0C19"/>
    <w:rsid w:val="00CF3E62"/>
    <w:rsid w:val="00CF48D8"/>
    <w:rsid w:val="00CF7D49"/>
    <w:rsid w:val="00D01D97"/>
    <w:rsid w:val="00D024CD"/>
    <w:rsid w:val="00D05189"/>
    <w:rsid w:val="00D055CE"/>
    <w:rsid w:val="00D0648D"/>
    <w:rsid w:val="00D26316"/>
    <w:rsid w:val="00D62483"/>
    <w:rsid w:val="00D758FE"/>
    <w:rsid w:val="00D847D7"/>
    <w:rsid w:val="00D8771D"/>
    <w:rsid w:val="00D97B0E"/>
    <w:rsid w:val="00DB2215"/>
    <w:rsid w:val="00DD0B9D"/>
    <w:rsid w:val="00DD4F48"/>
    <w:rsid w:val="00DD642B"/>
    <w:rsid w:val="00DD6A1E"/>
    <w:rsid w:val="00DF6893"/>
    <w:rsid w:val="00DF6D37"/>
    <w:rsid w:val="00E1466B"/>
    <w:rsid w:val="00E25D3B"/>
    <w:rsid w:val="00E3129D"/>
    <w:rsid w:val="00E34B24"/>
    <w:rsid w:val="00E4169B"/>
    <w:rsid w:val="00E51B91"/>
    <w:rsid w:val="00E53919"/>
    <w:rsid w:val="00E54D11"/>
    <w:rsid w:val="00E56C20"/>
    <w:rsid w:val="00E64FBB"/>
    <w:rsid w:val="00E94666"/>
    <w:rsid w:val="00E96FFD"/>
    <w:rsid w:val="00E97FFE"/>
    <w:rsid w:val="00EA3D18"/>
    <w:rsid w:val="00EB4049"/>
    <w:rsid w:val="00EB711D"/>
    <w:rsid w:val="00EC14C9"/>
    <w:rsid w:val="00ED02B7"/>
    <w:rsid w:val="00ED373D"/>
    <w:rsid w:val="00ED3EDC"/>
    <w:rsid w:val="00EF1C29"/>
    <w:rsid w:val="00EF4135"/>
    <w:rsid w:val="00EF49AE"/>
    <w:rsid w:val="00F22F7D"/>
    <w:rsid w:val="00F23F01"/>
    <w:rsid w:val="00F31784"/>
    <w:rsid w:val="00F349AF"/>
    <w:rsid w:val="00F356D0"/>
    <w:rsid w:val="00F36AEF"/>
    <w:rsid w:val="00F47E63"/>
    <w:rsid w:val="00F545A8"/>
    <w:rsid w:val="00F67E20"/>
    <w:rsid w:val="00F81E08"/>
    <w:rsid w:val="00F8677A"/>
    <w:rsid w:val="00FA52D2"/>
    <w:rsid w:val="00FB43E0"/>
    <w:rsid w:val="00FC3D62"/>
    <w:rsid w:val="00FC476A"/>
    <w:rsid w:val="00FD5052"/>
    <w:rsid w:val="00FD685A"/>
    <w:rsid w:val="00FE6278"/>
    <w:rsid w:val="01B6FBFF"/>
    <w:rsid w:val="01BEEA25"/>
    <w:rsid w:val="01E84DDD"/>
    <w:rsid w:val="02A572EA"/>
    <w:rsid w:val="02FCDAA1"/>
    <w:rsid w:val="0303FE5E"/>
    <w:rsid w:val="0317F699"/>
    <w:rsid w:val="031E1CBC"/>
    <w:rsid w:val="038A3E0A"/>
    <w:rsid w:val="041DB697"/>
    <w:rsid w:val="05411457"/>
    <w:rsid w:val="0655BD7E"/>
    <w:rsid w:val="06BDA1E8"/>
    <w:rsid w:val="06D3F70C"/>
    <w:rsid w:val="06F70701"/>
    <w:rsid w:val="0762A8CE"/>
    <w:rsid w:val="0765E4C2"/>
    <w:rsid w:val="08D58604"/>
    <w:rsid w:val="09E42C62"/>
    <w:rsid w:val="0A6651DF"/>
    <w:rsid w:val="0AC4806E"/>
    <w:rsid w:val="0AE35B4D"/>
    <w:rsid w:val="0B109EF6"/>
    <w:rsid w:val="0B1D0CFE"/>
    <w:rsid w:val="0B51AF2E"/>
    <w:rsid w:val="0BBDA034"/>
    <w:rsid w:val="0BDD16D9"/>
    <w:rsid w:val="0BF6DA9C"/>
    <w:rsid w:val="0C52648A"/>
    <w:rsid w:val="0C5BFE6D"/>
    <w:rsid w:val="0C61F7BC"/>
    <w:rsid w:val="0CBCE81F"/>
    <w:rsid w:val="0D9DFAFC"/>
    <w:rsid w:val="0E091DF5"/>
    <w:rsid w:val="0E4B06B5"/>
    <w:rsid w:val="0ECDA818"/>
    <w:rsid w:val="0EE60D9F"/>
    <w:rsid w:val="0F009EAD"/>
    <w:rsid w:val="0F48A5E8"/>
    <w:rsid w:val="102433FE"/>
    <w:rsid w:val="11554DE6"/>
    <w:rsid w:val="11C9ABDB"/>
    <w:rsid w:val="12B8802C"/>
    <w:rsid w:val="12F82673"/>
    <w:rsid w:val="133C2E0C"/>
    <w:rsid w:val="133F6A00"/>
    <w:rsid w:val="1436F6D2"/>
    <w:rsid w:val="14AF2AB3"/>
    <w:rsid w:val="14F56804"/>
    <w:rsid w:val="1614758D"/>
    <w:rsid w:val="166AC9EE"/>
    <w:rsid w:val="16770AC2"/>
    <w:rsid w:val="16D8B9FD"/>
    <w:rsid w:val="17494053"/>
    <w:rsid w:val="175145D7"/>
    <w:rsid w:val="18A74E1F"/>
    <w:rsid w:val="18BF9FCB"/>
    <w:rsid w:val="194CD237"/>
    <w:rsid w:val="1956B370"/>
    <w:rsid w:val="1A2144C8"/>
    <w:rsid w:val="1A59FACA"/>
    <w:rsid w:val="1B4D0DB3"/>
    <w:rsid w:val="1BFA9E81"/>
    <w:rsid w:val="1C33E7E1"/>
    <w:rsid w:val="1C6AA738"/>
    <w:rsid w:val="1CA4BA01"/>
    <w:rsid w:val="1CE31052"/>
    <w:rsid w:val="1D0C1158"/>
    <w:rsid w:val="1D144C08"/>
    <w:rsid w:val="1D1A56D7"/>
    <w:rsid w:val="1E03FAEB"/>
    <w:rsid w:val="1E92DAF6"/>
    <w:rsid w:val="1EB44A4E"/>
    <w:rsid w:val="1F77798A"/>
    <w:rsid w:val="1FA808D5"/>
    <w:rsid w:val="1FBE6678"/>
    <w:rsid w:val="2004C4AB"/>
    <w:rsid w:val="203BB5BF"/>
    <w:rsid w:val="20501AAF"/>
    <w:rsid w:val="2174855E"/>
    <w:rsid w:val="2190DC3F"/>
    <w:rsid w:val="21B68175"/>
    <w:rsid w:val="21E7BD2B"/>
    <w:rsid w:val="21EBEB10"/>
    <w:rsid w:val="22151939"/>
    <w:rsid w:val="22654657"/>
    <w:rsid w:val="22D8DCF5"/>
    <w:rsid w:val="23279060"/>
    <w:rsid w:val="23838D8C"/>
    <w:rsid w:val="23EBC6C6"/>
    <w:rsid w:val="251F5DED"/>
    <w:rsid w:val="2598A631"/>
    <w:rsid w:val="2674E8C7"/>
    <w:rsid w:val="26CE9E87"/>
    <w:rsid w:val="26EA9472"/>
    <w:rsid w:val="28276F70"/>
    <w:rsid w:val="285C490C"/>
    <w:rsid w:val="2892BECC"/>
    <w:rsid w:val="28DA4697"/>
    <w:rsid w:val="298D06C1"/>
    <w:rsid w:val="298E845F"/>
    <w:rsid w:val="29C30F07"/>
    <w:rsid w:val="29C47FD6"/>
    <w:rsid w:val="29D2E9AE"/>
    <w:rsid w:val="29DD5D2F"/>
    <w:rsid w:val="29FAF5A5"/>
    <w:rsid w:val="2A7616F8"/>
    <w:rsid w:val="2B01191F"/>
    <w:rsid w:val="2B66C142"/>
    <w:rsid w:val="2B8E9F71"/>
    <w:rsid w:val="2C16BC36"/>
    <w:rsid w:val="2C1D3758"/>
    <w:rsid w:val="2C5126AE"/>
    <w:rsid w:val="2C9CE980"/>
    <w:rsid w:val="2CCAD0A6"/>
    <w:rsid w:val="2CE0DE42"/>
    <w:rsid w:val="2D6A3381"/>
    <w:rsid w:val="2DD3CEB2"/>
    <w:rsid w:val="2DFD1CE2"/>
    <w:rsid w:val="2EA46174"/>
    <w:rsid w:val="2ED3133A"/>
    <w:rsid w:val="2F00B794"/>
    <w:rsid w:val="3000FBDF"/>
    <w:rsid w:val="30B31141"/>
    <w:rsid w:val="30D22733"/>
    <w:rsid w:val="312497D1"/>
    <w:rsid w:val="31784829"/>
    <w:rsid w:val="324E3CBD"/>
    <w:rsid w:val="332261F4"/>
    <w:rsid w:val="33849310"/>
    <w:rsid w:val="33DF69CF"/>
    <w:rsid w:val="3431771D"/>
    <w:rsid w:val="34578750"/>
    <w:rsid w:val="352478B6"/>
    <w:rsid w:val="35D6DE4C"/>
    <w:rsid w:val="3612DDC8"/>
    <w:rsid w:val="384978E9"/>
    <w:rsid w:val="3860CD23"/>
    <w:rsid w:val="387EEBC9"/>
    <w:rsid w:val="388B5925"/>
    <w:rsid w:val="39014AF9"/>
    <w:rsid w:val="39168159"/>
    <w:rsid w:val="394C25D4"/>
    <w:rsid w:val="39809F2E"/>
    <w:rsid w:val="39FD38F2"/>
    <w:rsid w:val="3A3ABCD3"/>
    <w:rsid w:val="3A8C3288"/>
    <w:rsid w:val="3ABE1DB4"/>
    <w:rsid w:val="3BF1D77F"/>
    <w:rsid w:val="3C00071E"/>
    <w:rsid w:val="3C74F730"/>
    <w:rsid w:val="3CAF4722"/>
    <w:rsid w:val="3CB7390E"/>
    <w:rsid w:val="3D9F609F"/>
    <w:rsid w:val="3E04C750"/>
    <w:rsid w:val="3EB4C244"/>
    <w:rsid w:val="3EBB11FD"/>
    <w:rsid w:val="3ED4B08F"/>
    <w:rsid w:val="3F1C8E9A"/>
    <w:rsid w:val="40401A14"/>
    <w:rsid w:val="40D9C85E"/>
    <w:rsid w:val="411826B2"/>
    <w:rsid w:val="4241A345"/>
    <w:rsid w:val="425E5DE8"/>
    <w:rsid w:val="42C28756"/>
    <w:rsid w:val="4350550E"/>
    <w:rsid w:val="439F78C3"/>
    <w:rsid w:val="43D31FE5"/>
    <w:rsid w:val="44714759"/>
    <w:rsid w:val="452DA873"/>
    <w:rsid w:val="46374F4F"/>
    <w:rsid w:val="46A5D1D8"/>
    <w:rsid w:val="4700177E"/>
    <w:rsid w:val="4711C85A"/>
    <w:rsid w:val="474261DA"/>
    <w:rsid w:val="4AA2FA76"/>
    <w:rsid w:val="4AA69817"/>
    <w:rsid w:val="4B05CCA5"/>
    <w:rsid w:val="4C9EA286"/>
    <w:rsid w:val="4D1F91FB"/>
    <w:rsid w:val="4D2DA187"/>
    <w:rsid w:val="4E0E6441"/>
    <w:rsid w:val="4EBB625C"/>
    <w:rsid w:val="4F6B5D50"/>
    <w:rsid w:val="4FBC195C"/>
    <w:rsid w:val="4FD6F7D2"/>
    <w:rsid w:val="50AAF896"/>
    <w:rsid w:val="512A6975"/>
    <w:rsid w:val="51D9B319"/>
    <w:rsid w:val="5236CB1D"/>
    <w:rsid w:val="534B8A02"/>
    <w:rsid w:val="538ED37F"/>
    <w:rsid w:val="54FC7ECE"/>
    <w:rsid w:val="5563FE90"/>
    <w:rsid w:val="5564C734"/>
    <w:rsid w:val="568FFD02"/>
    <w:rsid w:val="57397319"/>
    <w:rsid w:val="5749DE44"/>
    <w:rsid w:val="576FB26C"/>
    <w:rsid w:val="594C62EA"/>
    <w:rsid w:val="59593CDC"/>
    <w:rsid w:val="5A4E9F39"/>
    <w:rsid w:val="5A5AF896"/>
    <w:rsid w:val="5AB10DF8"/>
    <w:rsid w:val="5ABA7780"/>
    <w:rsid w:val="5B2876A0"/>
    <w:rsid w:val="5B304B5A"/>
    <w:rsid w:val="5C7CDA26"/>
    <w:rsid w:val="5CB71936"/>
    <w:rsid w:val="5CC17827"/>
    <w:rsid w:val="5CD3B97B"/>
    <w:rsid w:val="5D5CF1CB"/>
    <w:rsid w:val="5DD6F4FE"/>
    <w:rsid w:val="5F4484FE"/>
    <w:rsid w:val="5FAA2D21"/>
    <w:rsid w:val="60555338"/>
    <w:rsid w:val="613E1BA8"/>
    <w:rsid w:val="616F434A"/>
    <w:rsid w:val="61744657"/>
    <w:rsid w:val="61D79117"/>
    <w:rsid w:val="627C25C0"/>
    <w:rsid w:val="62EBF70D"/>
    <w:rsid w:val="62F34530"/>
    <w:rsid w:val="63013447"/>
    <w:rsid w:val="63703407"/>
    <w:rsid w:val="63B30AF2"/>
    <w:rsid w:val="645BBCFD"/>
    <w:rsid w:val="64D1E199"/>
    <w:rsid w:val="64DF1CAD"/>
    <w:rsid w:val="6628CBA7"/>
    <w:rsid w:val="665E3F34"/>
    <w:rsid w:val="669C62AC"/>
    <w:rsid w:val="677934CF"/>
    <w:rsid w:val="67AC873F"/>
    <w:rsid w:val="6860651D"/>
    <w:rsid w:val="68EEC53B"/>
    <w:rsid w:val="695676ED"/>
    <w:rsid w:val="69F85294"/>
    <w:rsid w:val="6A09A056"/>
    <w:rsid w:val="6A25886A"/>
    <w:rsid w:val="6A288DDC"/>
    <w:rsid w:val="6A7AD683"/>
    <w:rsid w:val="6AC180EF"/>
    <w:rsid w:val="6AEED363"/>
    <w:rsid w:val="6B7AFA98"/>
    <w:rsid w:val="6B95491D"/>
    <w:rsid w:val="6BAC83BE"/>
    <w:rsid w:val="6BC301CF"/>
    <w:rsid w:val="6BDBF940"/>
    <w:rsid w:val="6D8B28EE"/>
    <w:rsid w:val="6DC977F2"/>
    <w:rsid w:val="6DEC8EC0"/>
    <w:rsid w:val="6F62964E"/>
    <w:rsid w:val="70AF65D9"/>
    <w:rsid w:val="70B88133"/>
    <w:rsid w:val="70C2C9B0"/>
    <w:rsid w:val="7118B534"/>
    <w:rsid w:val="711E97AE"/>
    <w:rsid w:val="71B5C974"/>
    <w:rsid w:val="71CAC65E"/>
    <w:rsid w:val="722C81F6"/>
    <w:rsid w:val="728F4DB4"/>
    <w:rsid w:val="732E828B"/>
    <w:rsid w:val="73DB947E"/>
    <w:rsid w:val="74627F12"/>
    <w:rsid w:val="759A68B8"/>
    <w:rsid w:val="75B2A21E"/>
    <w:rsid w:val="75D4C462"/>
    <w:rsid w:val="75EBE886"/>
    <w:rsid w:val="76377FF5"/>
    <w:rsid w:val="76525037"/>
    <w:rsid w:val="76B309C2"/>
    <w:rsid w:val="76F637C5"/>
    <w:rsid w:val="77290DF8"/>
    <w:rsid w:val="778DE041"/>
    <w:rsid w:val="77EAA226"/>
    <w:rsid w:val="784ABFD0"/>
    <w:rsid w:val="7885EF3D"/>
    <w:rsid w:val="78B774B3"/>
    <w:rsid w:val="7A21BF9E"/>
    <w:rsid w:val="7BB6172F"/>
    <w:rsid w:val="7BCDB7C8"/>
    <w:rsid w:val="7BE4194A"/>
    <w:rsid w:val="7D3C441A"/>
    <w:rsid w:val="7D66656F"/>
    <w:rsid w:val="7DB12B33"/>
    <w:rsid w:val="7E43E811"/>
    <w:rsid w:val="7ED3E908"/>
    <w:rsid w:val="7ED48F94"/>
    <w:rsid w:val="7EFA9FD8"/>
    <w:rsid w:val="7FD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3FA"/>
  <w15:chartTrackingRefBased/>
  <w15:docId w15:val="{13540249-411C-4ADE-BB0A-07746FA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D8B28EE"/>
  </w:style>
  <w:style w:type="paragraph" w:styleId="Overskrift1">
    <w:name w:val="heading 1"/>
    <w:basedOn w:val="Normal"/>
    <w:next w:val="Normal"/>
    <w:link w:val="Overskrift1Tegn"/>
    <w:uiPriority w:val="9"/>
    <w:qFormat/>
    <w:rsid w:val="6D8B28E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6D8B28E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6D8B28E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6D8B28E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6D8B28E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6D8B28E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6D8B28E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6D8B28E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6D8B28E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6D8B28E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31784"/>
  </w:style>
  <w:style w:type="character" w:customStyle="1" w:styleId="eop">
    <w:name w:val="eop"/>
    <w:basedOn w:val="Standardskrifttypeiafsnit"/>
    <w:rsid w:val="00F31784"/>
  </w:style>
  <w:style w:type="character" w:customStyle="1" w:styleId="spellingerror">
    <w:name w:val="spellingerror"/>
    <w:basedOn w:val="Standardskrifttypeiafsnit"/>
    <w:rsid w:val="00F31784"/>
  </w:style>
  <w:style w:type="character" w:customStyle="1" w:styleId="tabchar">
    <w:name w:val="tabchar"/>
    <w:basedOn w:val="Standardskrifttypeiafsnit"/>
    <w:rsid w:val="00F31784"/>
  </w:style>
  <w:style w:type="character" w:styleId="Hyperlink">
    <w:name w:val="Hyperlink"/>
    <w:basedOn w:val="Standardskrifttypeiafsnit"/>
    <w:uiPriority w:val="99"/>
    <w:unhideWhenUsed/>
    <w:rsid w:val="007C2E21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6D8B28E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6D8B28EE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Tegn"/>
    <w:uiPriority w:val="29"/>
    <w:qFormat/>
    <w:rsid w:val="6D8B2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6D8B28E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fsnit">
    <w:name w:val="List Paragraph"/>
    <w:basedOn w:val="Normal"/>
    <w:uiPriority w:val="34"/>
    <w:qFormat/>
    <w:rsid w:val="6D8B28E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6D8B28E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6D8B28E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6D8B28EE"/>
    <w:rPr>
      <w:rFonts w:asciiTheme="majorHAnsi" w:eastAsiaTheme="majorEastAsia" w:hAnsiTheme="majorHAnsi" w:cstheme="majorBidi"/>
      <w:noProof w:val="0"/>
      <w:color w:val="1F3763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6D8B28E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6D8B28EE"/>
    <w:rPr>
      <w:rFonts w:asciiTheme="majorHAnsi" w:eastAsiaTheme="majorEastAsia" w:hAnsiTheme="majorHAnsi" w:cstheme="majorBidi"/>
      <w:noProof w:val="0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6D8B28EE"/>
    <w:rPr>
      <w:rFonts w:asciiTheme="majorHAnsi" w:eastAsiaTheme="majorEastAsia" w:hAnsiTheme="majorHAnsi" w:cstheme="majorBidi"/>
      <w:noProof w:val="0"/>
      <w:color w:val="1F3763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6D8B28EE"/>
    <w:rPr>
      <w:rFonts w:asciiTheme="majorHAnsi" w:eastAsiaTheme="majorEastAsia" w:hAnsiTheme="majorHAnsi" w:cstheme="majorBidi"/>
      <w:i/>
      <w:iCs/>
      <w:noProof w:val="0"/>
      <w:color w:val="1F3763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6D8B28EE"/>
    <w:rPr>
      <w:rFonts w:asciiTheme="majorHAnsi" w:eastAsiaTheme="majorEastAsia" w:hAnsiTheme="majorHAnsi" w:cstheme="majorBidi"/>
      <w:noProof w:val="0"/>
      <w:color w:val="272727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6D8B28E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6D8B28EE"/>
    <w:rPr>
      <w:rFonts w:asciiTheme="majorHAnsi" w:eastAsiaTheme="majorEastAsia" w:hAnsiTheme="majorHAnsi" w:cstheme="majorBidi"/>
      <w:noProof w:val="0"/>
      <w:sz w:val="56"/>
      <w:szCs w:val="56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6D8B28EE"/>
    <w:rPr>
      <w:rFonts w:asciiTheme="minorHAnsi" w:eastAsiaTheme="minorEastAsia" w:hAnsiTheme="minorHAnsi" w:cstheme="minorBidi"/>
      <w:noProof w:val="0"/>
      <w:color w:val="5A5A5A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6D8B28EE"/>
    <w:rPr>
      <w:i/>
      <w:iCs/>
      <w:noProof w:val="0"/>
      <w:color w:val="404040" w:themeColor="text1" w:themeTint="BF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6D8B28EE"/>
    <w:rPr>
      <w:i/>
      <w:iCs/>
      <w:noProof w:val="0"/>
      <w:color w:val="4472C4" w:themeColor="accent1"/>
      <w:lang w:val="da-DK"/>
    </w:rPr>
  </w:style>
  <w:style w:type="paragraph" w:styleId="Indholdsfortegnelse1">
    <w:name w:val="toc 1"/>
    <w:basedOn w:val="Normal"/>
    <w:next w:val="Normal"/>
    <w:uiPriority w:val="39"/>
    <w:unhideWhenUsed/>
    <w:rsid w:val="6D8B28EE"/>
    <w:pPr>
      <w:spacing w:after="100"/>
    </w:pPr>
  </w:style>
  <w:style w:type="paragraph" w:styleId="Indholdsfortegnelse2">
    <w:name w:val="toc 2"/>
    <w:basedOn w:val="Normal"/>
    <w:next w:val="Normal"/>
    <w:uiPriority w:val="39"/>
    <w:unhideWhenUsed/>
    <w:rsid w:val="6D8B28EE"/>
    <w:pPr>
      <w:spacing w:after="100"/>
      <w:ind w:left="220"/>
    </w:pPr>
  </w:style>
  <w:style w:type="paragraph" w:styleId="Indholdsfortegnelse3">
    <w:name w:val="toc 3"/>
    <w:basedOn w:val="Normal"/>
    <w:next w:val="Normal"/>
    <w:uiPriority w:val="39"/>
    <w:unhideWhenUsed/>
    <w:rsid w:val="6D8B28EE"/>
    <w:pPr>
      <w:spacing w:after="100"/>
      <w:ind w:left="440"/>
    </w:pPr>
  </w:style>
  <w:style w:type="paragraph" w:styleId="Indholdsfortegnelse4">
    <w:name w:val="toc 4"/>
    <w:basedOn w:val="Normal"/>
    <w:next w:val="Normal"/>
    <w:uiPriority w:val="39"/>
    <w:unhideWhenUsed/>
    <w:rsid w:val="6D8B28EE"/>
    <w:pPr>
      <w:spacing w:after="100"/>
      <w:ind w:left="660"/>
    </w:pPr>
  </w:style>
  <w:style w:type="paragraph" w:styleId="Indholdsfortegnelse5">
    <w:name w:val="toc 5"/>
    <w:basedOn w:val="Normal"/>
    <w:next w:val="Normal"/>
    <w:uiPriority w:val="39"/>
    <w:unhideWhenUsed/>
    <w:rsid w:val="6D8B28EE"/>
    <w:pPr>
      <w:spacing w:after="100"/>
      <w:ind w:left="880"/>
    </w:pPr>
  </w:style>
  <w:style w:type="paragraph" w:styleId="Indholdsfortegnelse6">
    <w:name w:val="toc 6"/>
    <w:basedOn w:val="Normal"/>
    <w:next w:val="Normal"/>
    <w:uiPriority w:val="39"/>
    <w:unhideWhenUsed/>
    <w:rsid w:val="6D8B28EE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39"/>
    <w:unhideWhenUsed/>
    <w:rsid w:val="6D8B28EE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39"/>
    <w:unhideWhenUsed/>
    <w:rsid w:val="6D8B28EE"/>
    <w:pPr>
      <w:spacing w:after="100"/>
      <w:ind w:left="1540"/>
    </w:pPr>
  </w:style>
  <w:style w:type="paragraph" w:styleId="Indholdsfortegnelse9">
    <w:name w:val="toc 9"/>
    <w:basedOn w:val="Normal"/>
    <w:next w:val="Normal"/>
    <w:uiPriority w:val="39"/>
    <w:unhideWhenUsed/>
    <w:rsid w:val="6D8B28EE"/>
    <w:pPr>
      <w:spacing w:after="100"/>
      <w:ind w:left="176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6D8B28EE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6D8B28EE"/>
    <w:rPr>
      <w:noProof w:val="0"/>
      <w:sz w:val="20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6D8B28EE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6D8B28EE"/>
    <w:rPr>
      <w:noProof w:val="0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6D8B28EE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6D8B28EE"/>
    <w:rPr>
      <w:noProof w:val="0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6D8B28EE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6D8B28EE"/>
    <w:rPr>
      <w:noProof w:val="0"/>
      <w:lang w:val="da-DK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600B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042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656F16A3A364895F6EED3D1355463" ma:contentTypeVersion="12" ma:contentTypeDescription="Opret et nyt dokument." ma:contentTypeScope="" ma:versionID="fa447756dff098edfc5a1b62e74b586c">
  <xsd:schema xmlns:xsd="http://www.w3.org/2001/XMLSchema" xmlns:xs="http://www.w3.org/2001/XMLSchema" xmlns:p="http://schemas.microsoft.com/office/2006/metadata/properties" xmlns:ns2="5fcffa39-3c87-404f-8f84-ca5bae9acb9d" xmlns:ns3="edf251ea-4567-4d69-97e3-f97b287a10a7" targetNamespace="http://schemas.microsoft.com/office/2006/metadata/properties" ma:root="true" ma:fieldsID="65a1f165443b866b6223505e4e2fa1b6" ns2:_="" ns3:_="">
    <xsd:import namespace="5fcffa39-3c87-404f-8f84-ca5bae9acb9d"/>
    <xsd:import namespace="edf251ea-4567-4d69-97e3-f97b287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fa39-3c87-404f-8f84-ca5bae9a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768a91c3-4811-4dec-8a56-c1a29b3f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1ea-4567-4d69-97e3-f97b287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aa1c19-8fb8-4f48-9480-5dbb8de30e47}" ma:internalName="TaxCatchAll" ma:showField="CatchAllData" ma:web="edf251ea-4567-4d69-97e3-f97b287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f251ea-4567-4d69-97e3-f97b287a10a7">
      <UserInfo>
        <DisplayName/>
        <AccountId xsi:nil="true"/>
        <AccountType/>
      </UserInfo>
    </SharedWithUsers>
    <lcf76f155ced4ddcb4097134ff3c332f xmlns="5fcffa39-3c87-404f-8f84-ca5bae9acb9d">
      <Terms xmlns="http://schemas.microsoft.com/office/infopath/2007/PartnerControls"/>
    </lcf76f155ced4ddcb4097134ff3c332f>
    <TaxCatchAll xmlns="edf251ea-4567-4d69-97e3-f97b287a10a7" xsi:nil="true"/>
  </documentManagement>
</p:properties>
</file>

<file path=customXml/itemProps1.xml><?xml version="1.0" encoding="utf-8"?>
<ds:datastoreItem xmlns:ds="http://schemas.openxmlformats.org/officeDocument/2006/customXml" ds:itemID="{1BD61DFE-98A0-4356-B187-D962C7867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8497-935D-4FCA-83E8-EFC136A1ABD0}"/>
</file>

<file path=customXml/itemProps3.xml><?xml version="1.0" encoding="utf-8"?>
<ds:datastoreItem xmlns:ds="http://schemas.openxmlformats.org/officeDocument/2006/customXml" ds:itemID="{6BDDB0C2-3DBE-45DA-9245-6588B853EF4D}">
  <ds:schemaRefs>
    <ds:schemaRef ds:uri="edf251ea-4567-4d69-97e3-f97b287a10a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5fcffa39-3c87-404f-8f84-ca5bae9acb9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Simonsen</dc:creator>
  <cp:keywords/>
  <dc:description/>
  <cp:lastModifiedBy>Jakob Simonsen</cp:lastModifiedBy>
  <cp:revision>2</cp:revision>
  <dcterms:created xsi:type="dcterms:W3CDTF">2022-11-15T09:18:00Z</dcterms:created>
  <dcterms:modified xsi:type="dcterms:W3CDTF">2022-11-15T09:18:00Z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0x010100A29656F16A3A364895F6EED3D1355463</vt:lpwstr>
  </property>
  <property fmtid="{D5CDD505-2E9C-101B-9397-08002B2CF9AE}" pid="3" name="Order">
    <vt:r8>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